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b/>
          <w:sz w:val="28"/>
          <w:szCs w:val="28"/>
        </w:rPr>
        <w:id w:val="-1645891925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15C2590A" w14:textId="321FD051" w:rsidR="00C1575D" w:rsidRPr="007F5CCA" w:rsidRDefault="00FC33C8" w:rsidP="00C1575D">
          <w:pPr>
            <w:spacing w:after="0" w:line="240" w:lineRule="auto"/>
            <w:ind w:left="-720" w:right="-54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Supplemental </w:t>
          </w:r>
          <w:r w:rsidR="00C1575D" w:rsidRPr="007F5CCA">
            <w:rPr>
              <w:b/>
              <w:sz w:val="28"/>
              <w:szCs w:val="28"/>
            </w:rPr>
            <w:t>Section II</w:t>
          </w:r>
          <w:r w:rsidR="00F66785">
            <w:rPr>
              <w:b/>
              <w:sz w:val="28"/>
              <w:szCs w:val="28"/>
            </w:rPr>
            <w:t>I</w:t>
          </w:r>
        </w:p>
        <w:p w14:paraId="5BDE94FF" w14:textId="77777777" w:rsidR="00C1575D" w:rsidRPr="006D3C2E" w:rsidRDefault="00C1575D" w:rsidP="00C1575D">
          <w:pPr>
            <w:spacing w:after="0" w:line="240" w:lineRule="auto"/>
            <w:ind w:left="-720" w:right="-540"/>
            <w:jc w:val="center"/>
            <w:rPr>
              <w:b/>
              <w:sz w:val="16"/>
              <w:szCs w:val="16"/>
            </w:rPr>
          </w:pPr>
        </w:p>
        <w:p w14:paraId="0506D59B" w14:textId="77777777" w:rsidR="006C097F" w:rsidRDefault="00F66785" w:rsidP="00C1575D">
          <w:pPr>
            <w:spacing w:after="0" w:line="240" w:lineRule="auto"/>
            <w:ind w:left="-720" w:right="-54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Disease or Pathologic Condition</w:t>
          </w:r>
        </w:p>
        <w:p w14:paraId="723D3C0D" w14:textId="77777777" w:rsidR="00F66785" w:rsidRPr="007F5CCA" w:rsidRDefault="00F66785" w:rsidP="00C1575D">
          <w:pPr>
            <w:spacing w:after="0" w:line="240" w:lineRule="auto"/>
            <w:ind w:left="-720" w:right="-54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(including abnormal genetic phenotype)</w:t>
          </w:r>
        </w:p>
        <w:p w14:paraId="3235A706" w14:textId="77777777" w:rsidR="00C1575D" w:rsidRDefault="00C1575D" w:rsidP="00C1575D">
          <w:pPr>
            <w:spacing w:after="0" w:line="240" w:lineRule="auto"/>
            <w:ind w:left="-720" w:right="-540"/>
          </w:pPr>
        </w:p>
        <w:p w14:paraId="4F556506" w14:textId="77777777" w:rsidR="00C1575D" w:rsidRPr="00CC76D5" w:rsidRDefault="00C1575D" w:rsidP="00C1575D">
          <w:pPr>
            <w:spacing w:after="0" w:line="240" w:lineRule="auto"/>
            <w:ind w:left="-720" w:right="-540"/>
            <w:rPr>
              <w:sz w:val="16"/>
              <w:szCs w:val="16"/>
            </w:rPr>
          </w:pPr>
        </w:p>
        <w:p w14:paraId="1A117AD6" w14:textId="77777777" w:rsidR="00C1575D" w:rsidRDefault="00C1575D" w:rsidP="00C1575D">
          <w:pPr>
            <w:spacing w:after="0" w:line="240" w:lineRule="auto"/>
            <w:ind w:left="-720" w:right="-540"/>
          </w:pPr>
          <w:r>
            <w:t xml:space="preserve">Instructions: If applicable, submit this </w:t>
          </w:r>
          <w:r w:rsidR="00A51552">
            <w:t>form</w:t>
          </w:r>
          <w:r>
            <w:t xml:space="preserve"> with Section I</w:t>
          </w:r>
          <w:r w:rsidR="007A213F">
            <w:t xml:space="preserve"> (AUP)</w:t>
          </w:r>
          <w:r>
            <w:t>.</w:t>
          </w:r>
        </w:p>
        <w:p w14:paraId="2BA22D8C" w14:textId="77777777" w:rsidR="00C1575D" w:rsidRPr="002027FF" w:rsidRDefault="00C1575D" w:rsidP="00C1575D">
          <w:pPr>
            <w:pBdr>
              <w:bottom w:val="double" w:sz="4" w:space="1" w:color="auto"/>
              <w:between w:val="double" w:sz="4" w:space="1" w:color="auto"/>
            </w:pBdr>
            <w:autoSpaceDE w:val="0"/>
            <w:autoSpaceDN w:val="0"/>
            <w:adjustRightInd w:val="0"/>
            <w:ind w:left="-720" w:right="-540"/>
            <w:rPr>
              <w:rFonts w:ascii="Calibri" w:hAnsi="Calibri" w:cs="Calibri"/>
              <w:bCs/>
            </w:rPr>
          </w:pPr>
          <w:r w:rsidRPr="002027FF">
            <w:rPr>
              <w:rFonts w:cs="Calibri"/>
              <w:b/>
            </w:rPr>
            <w:t>(PLEASE SINGLE CLICK ON SHADED BOXES TO TYPE)</w:t>
          </w:r>
        </w:p>
        <w:p w14:paraId="07BA2A7B" w14:textId="246AD951" w:rsidR="00C97874" w:rsidRDefault="00F66785" w:rsidP="00F52201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/>
          </w:pPr>
          <w:r>
            <w:t xml:space="preserve">Describe </w:t>
          </w:r>
          <w:r w:rsidR="007A213F">
            <w:t xml:space="preserve">in detail </w:t>
          </w:r>
          <w:r>
            <w:t>the disease or condition that currently exists or will be induced in the animal.</w:t>
          </w:r>
          <w:r w:rsidR="00310750">
            <w:t xml:space="preserve"> </w:t>
          </w:r>
        </w:p>
      </w:sdtContent>
    </w:sdt>
    <w:p w14:paraId="0BFC6344" w14:textId="4BA644CE" w:rsidR="00C1575D" w:rsidRPr="00C97874" w:rsidRDefault="00A801EE" w:rsidP="00F52201">
      <w:pPr>
        <w:spacing w:after="0" w:line="240" w:lineRule="auto"/>
        <w:ind w:left="-360" w:right="-540"/>
        <w:rPr>
          <w:b/>
          <w:color w:val="0000FF"/>
        </w:rPr>
      </w:pPr>
      <w:sdt>
        <w:sdtPr>
          <w:rPr>
            <w:rFonts w:ascii="Calibri" w:hAnsi="Calibri" w:cs="Calibri"/>
            <w:b/>
            <w:color w:val="0000FF"/>
          </w:rPr>
          <w:id w:val="2121955179"/>
          <w:lock w:val="sdtLocked"/>
          <w:placeholder>
            <w:docPart w:val="9165B6E3D9B34B08BD8ED06AC4CAD7A0"/>
          </w:placeholder>
          <w:showingPlcHdr/>
          <w15:color w:val="0000FF"/>
        </w:sdtPr>
        <w:sdtEndPr/>
        <w:sdtContent>
          <w:r w:rsidR="00AC1DA9" w:rsidRPr="00AC1DA9">
            <w:rPr>
              <w:rStyle w:val="PlaceholderText"/>
              <w:color w:val="0033CC"/>
            </w:rPr>
            <w:t>Click or tap here to enter text.</w:t>
          </w:r>
        </w:sdtContent>
      </w:sdt>
      <w:r w:rsidR="00C1575D" w:rsidRPr="00C97874">
        <w:rPr>
          <w:rFonts w:ascii="Calibri" w:hAnsi="Calibri" w:cs="Calibri"/>
          <w:b/>
          <w:color w:val="0000FF"/>
        </w:rPr>
        <w:t xml:space="preserve">   </w:t>
      </w:r>
    </w:p>
    <w:p w14:paraId="6C78CC1E" w14:textId="77777777" w:rsidR="00310750" w:rsidRPr="006D3C2E" w:rsidRDefault="00310750" w:rsidP="00F52201">
      <w:pPr>
        <w:spacing w:after="0" w:line="240" w:lineRule="auto"/>
        <w:ind w:left="-360" w:right="-540"/>
        <w:rPr>
          <w:sz w:val="16"/>
          <w:szCs w:val="16"/>
        </w:rPr>
      </w:pPr>
    </w:p>
    <w:sdt>
      <w:sdtPr>
        <w:id w:val="250393857"/>
        <w:lock w:val="contentLocked"/>
        <w:placeholder>
          <w:docPart w:val="DefaultPlaceholder_-1854013440"/>
        </w:placeholder>
        <w:group/>
      </w:sdtPr>
      <w:sdtEndPr/>
      <w:sdtContent>
        <w:p w14:paraId="713B7F60" w14:textId="5C0358E5" w:rsidR="00C97874" w:rsidRDefault="007A213F" w:rsidP="00F52201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/>
          </w:pPr>
          <w:r>
            <w:t xml:space="preserve">If </w:t>
          </w:r>
          <w:r w:rsidR="00F66785">
            <w:t xml:space="preserve">the disease or condition </w:t>
          </w:r>
          <w:r>
            <w:t xml:space="preserve">will </w:t>
          </w:r>
          <w:r w:rsidR="00F66785">
            <w:t>cause pain or distress</w:t>
          </w:r>
          <w:r>
            <w:t xml:space="preserve">, describe in detail. </w:t>
          </w:r>
        </w:p>
      </w:sdtContent>
    </w:sdt>
    <w:sdt>
      <w:sdtPr>
        <w:rPr>
          <w:b/>
          <w:color w:val="0000FF"/>
        </w:rPr>
        <w:id w:val="-1245723438"/>
        <w:lock w:val="sdtLocked"/>
        <w:placeholder>
          <w:docPart w:val="EFF67C5CFDEE4B91AC33E9F25E3365FC"/>
        </w:placeholder>
        <w:showingPlcHdr/>
        <w15:color w:val="0000FF"/>
      </w:sdtPr>
      <w:sdtEndPr/>
      <w:sdtContent>
        <w:p w14:paraId="1292760C" w14:textId="0346C8C2" w:rsidR="00C1575D" w:rsidRPr="00C97874" w:rsidRDefault="00AC1DA9" w:rsidP="00F52201">
          <w:pPr>
            <w:spacing w:after="0" w:line="240" w:lineRule="auto"/>
            <w:ind w:left="-360" w:right="-540"/>
            <w:rPr>
              <w:b/>
              <w:color w:val="0000FF"/>
            </w:rPr>
          </w:pPr>
          <w:r w:rsidRPr="00AC1DA9">
            <w:rPr>
              <w:rStyle w:val="PlaceholderText"/>
              <w:color w:val="0033CC"/>
            </w:rPr>
            <w:t>Click or tap here to enter text.</w:t>
          </w:r>
        </w:p>
      </w:sdtContent>
    </w:sdt>
    <w:p w14:paraId="17C75AB1" w14:textId="77777777" w:rsidR="00C1575D" w:rsidRPr="006D3C2E" w:rsidRDefault="00C1575D" w:rsidP="00F52201">
      <w:pPr>
        <w:spacing w:after="0" w:line="240" w:lineRule="auto"/>
        <w:ind w:left="-360" w:right="-540"/>
        <w:rPr>
          <w:rFonts w:ascii="Calibri" w:hAnsi="Calibri" w:cs="Calibri"/>
          <w:sz w:val="16"/>
          <w:szCs w:val="16"/>
          <w:bdr w:val="single" w:sz="4" w:space="0" w:color="auto"/>
        </w:rPr>
      </w:pPr>
    </w:p>
    <w:sdt>
      <w:sdtPr>
        <w:id w:val="1480183264"/>
        <w:lock w:val="contentLocked"/>
        <w:placeholder>
          <w:docPart w:val="DefaultPlaceholder_-1854013440"/>
        </w:placeholder>
        <w:group/>
      </w:sdtPr>
      <w:sdtEndPr/>
      <w:sdtContent>
        <w:p w14:paraId="55EEF1D8" w14:textId="3AB425D9" w:rsidR="00C97874" w:rsidRDefault="00F66785" w:rsidP="00F52201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/>
          </w:pPr>
          <w:r>
            <w:t xml:space="preserve">What methods will be used to minimize or eliminate pain and/or distress (e.g. analgesics, euthanasia)? </w:t>
          </w:r>
        </w:p>
      </w:sdtContent>
    </w:sdt>
    <w:sdt>
      <w:sdtPr>
        <w:rPr>
          <w:b/>
          <w:color w:val="0000FF"/>
        </w:rPr>
        <w:id w:val="-1425572559"/>
        <w:lock w:val="sdtLocked"/>
        <w:placeholder>
          <w:docPart w:val="0C3FF76B834045C7A9DC1D5260C09479"/>
        </w:placeholder>
        <w:showingPlcHdr/>
        <w15:color w:val="0000FF"/>
      </w:sdtPr>
      <w:sdtEndPr/>
      <w:sdtContent>
        <w:p w14:paraId="4AC0D87D" w14:textId="17BBDB21" w:rsidR="00F66785" w:rsidRPr="00C97874" w:rsidRDefault="00AC1DA9" w:rsidP="00F52201">
          <w:pPr>
            <w:spacing w:after="0" w:line="240" w:lineRule="auto"/>
            <w:ind w:left="-360" w:right="-540"/>
            <w:rPr>
              <w:b/>
              <w:color w:val="0000FF"/>
            </w:rPr>
          </w:pPr>
          <w:r w:rsidRPr="00AC1DA9">
            <w:rPr>
              <w:rStyle w:val="PlaceholderText"/>
              <w:color w:val="0033CC"/>
            </w:rPr>
            <w:t>Click or tap here to enter text.</w:t>
          </w:r>
        </w:p>
      </w:sdtContent>
    </w:sdt>
    <w:p w14:paraId="633E1843" w14:textId="77777777" w:rsidR="00F66785" w:rsidRPr="00F66785" w:rsidRDefault="00F66785" w:rsidP="00F52201">
      <w:pPr>
        <w:spacing w:after="0" w:line="240" w:lineRule="auto"/>
        <w:ind w:left="-360" w:right="-540"/>
        <w:rPr>
          <w:sz w:val="16"/>
          <w:szCs w:val="16"/>
        </w:rPr>
      </w:pPr>
    </w:p>
    <w:sdt>
      <w:sdtPr>
        <w:id w:val="-683436297"/>
        <w:lock w:val="contentLocked"/>
        <w:placeholder>
          <w:docPart w:val="DefaultPlaceholder_-1854013440"/>
        </w:placeholder>
        <w:group/>
      </w:sdtPr>
      <w:sdtEndPr/>
      <w:sdtContent>
        <w:p w14:paraId="6035AEE9" w14:textId="4A8F043C" w:rsidR="00C97874" w:rsidRDefault="00F66785" w:rsidP="00F52201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/>
          </w:pPr>
          <w:r>
            <w:t>If pain or distress will not be relieved, provide a rationale</w:t>
          </w:r>
          <w:r w:rsidR="00C1575D">
            <w:t>.</w:t>
          </w:r>
          <w:r>
            <w:t xml:space="preserve"> </w:t>
          </w:r>
        </w:p>
      </w:sdtContent>
    </w:sdt>
    <w:sdt>
      <w:sdtPr>
        <w:rPr>
          <w:b/>
          <w:color w:val="0000FF"/>
        </w:rPr>
        <w:id w:val="486592797"/>
        <w:lock w:val="sdtLocked"/>
        <w:placeholder>
          <w:docPart w:val="F62A4F1452EC47B1AC812DF7A6E5A8E4"/>
        </w:placeholder>
        <w:showingPlcHdr/>
        <w15:color w:val="0000FF"/>
      </w:sdtPr>
      <w:sdtEndPr/>
      <w:sdtContent>
        <w:p w14:paraId="0684020E" w14:textId="59FC503D" w:rsidR="00C1575D" w:rsidRPr="00C97874" w:rsidRDefault="00AC1DA9" w:rsidP="00F52201">
          <w:pPr>
            <w:spacing w:after="0" w:line="240" w:lineRule="auto"/>
            <w:ind w:left="-360" w:right="-540"/>
            <w:rPr>
              <w:b/>
              <w:color w:val="0000FF"/>
            </w:rPr>
          </w:pPr>
          <w:r w:rsidRPr="00AC1DA9">
            <w:rPr>
              <w:rStyle w:val="PlaceholderText"/>
              <w:color w:val="0033CC"/>
            </w:rPr>
            <w:t>Click or tap here to enter text.</w:t>
          </w:r>
        </w:p>
      </w:sdtContent>
    </w:sdt>
    <w:p w14:paraId="114F8BA9" w14:textId="77777777" w:rsidR="00310750" w:rsidRPr="006D3C2E" w:rsidRDefault="00310750" w:rsidP="00F52201">
      <w:pPr>
        <w:spacing w:after="0" w:line="240" w:lineRule="auto"/>
        <w:ind w:left="-360" w:right="-540"/>
        <w:rPr>
          <w:sz w:val="16"/>
          <w:szCs w:val="16"/>
        </w:rPr>
      </w:pPr>
    </w:p>
    <w:sdt>
      <w:sdtPr>
        <w:rPr>
          <w:rFonts w:cstheme="minorHAnsi"/>
        </w:rPr>
        <w:id w:val="-1816406964"/>
        <w:lock w:val="contentLocked"/>
        <w:placeholder>
          <w:docPart w:val="DefaultPlaceholder_-1854013440"/>
        </w:placeholder>
        <w:group/>
      </w:sdtPr>
      <w:sdtEndPr>
        <w:rPr>
          <w:rFonts w:cstheme="minorBidi"/>
        </w:rPr>
      </w:sdtEndPr>
      <w:sdtContent>
        <w:p w14:paraId="33AD8B31" w14:textId="57DCBA26" w:rsidR="00C97874" w:rsidRPr="00C97874" w:rsidRDefault="00F66785" w:rsidP="00F52201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/>
          </w:pPr>
          <w:r w:rsidRPr="00F66785">
            <w:rPr>
              <w:rFonts w:cstheme="minorHAnsi"/>
            </w:rPr>
            <w:t>If you propose that animals reach a moribund state or death from the disease and/or pathological condition</w:t>
          </w:r>
          <w:r w:rsidR="007A213F">
            <w:rPr>
              <w:rFonts w:cstheme="minorHAnsi"/>
            </w:rPr>
            <w:t xml:space="preserve"> “death as an endpoint”</w:t>
          </w:r>
          <w:r w:rsidRPr="00F66785">
            <w:rPr>
              <w:rFonts w:cstheme="minorHAnsi"/>
            </w:rPr>
            <w:t>, you must provide scientific justification as to why it is not possible to euthanize the animal at an earlier point in the study</w:t>
          </w:r>
          <w:r w:rsidR="00310750" w:rsidRPr="00F66785">
            <w:rPr>
              <w:rFonts w:cstheme="minorHAnsi"/>
            </w:rPr>
            <w:t>.</w:t>
          </w:r>
          <w:r w:rsidR="00310750">
            <w:t xml:space="preserve">  </w:t>
          </w:r>
        </w:p>
      </w:sdtContent>
    </w:sdt>
    <w:sdt>
      <w:sdtPr>
        <w:rPr>
          <w:color w:val="0000FF"/>
        </w:rPr>
        <w:id w:val="-1178419627"/>
        <w:lock w:val="sdtLocked"/>
        <w:placeholder>
          <w:docPart w:val="0C3A756039FF4553A9F7CE366122CA6F"/>
        </w:placeholder>
        <w:showingPlcHdr/>
        <w15:color w:val="0000FF"/>
      </w:sdtPr>
      <w:sdtEndPr/>
      <w:sdtContent>
        <w:p w14:paraId="23C1A481" w14:textId="1DE9F26E" w:rsidR="00310750" w:rsidRPr="00C97874" w:rsidRDefault="00AC1DA9" w:rsidP="00F52201">
          <w:pPr>
            <w:spacing w:after="0" w:line="240" w:lineRule="auto"/>
            <w:ind w:left="-360" w:right="-540"/>
            <w:rPr>
              <w:color w:val="0000FF"/>
            </w:rPr>
          </w:pPr>
          <w:r w:rsidRPr="00AC1DA9">
            <w:rPr>
              <w:rStyle w:val="PlaceholderText"/>
              <w:color w:val="0033CC"/>
            </w:rPr>
            <w:t>Click or tap here to enter text.</w:t>
          </w:r>
        </w:p>
      </w:sdtContent>
    </w:sdt>
    <w:p w14:paraId="56D0AA33" w14:textId="77777777" w:rsidR="00310750" w:rsidRPr="006D3C2E" w:rsidRDefault="00310750" w:rsidP="00310750">
      <w:pPr>
        <w:spacing w:after="0" w:line="240" w:lineRule="auto"/>
        <w:ind w:left="-360" w:right="-540"/>
        <w:rPr>
          <w:sz w:val="16"/>
          <w:szCs w:val="16"/>
        </w:rPr>
      </w:pPr>
    </w:p>
    <w:p w14:paraId="1E1E4F5B" w14:textId="77777777" w:rsidR="00310750" w:rsidRPr="006D3C2E" w:rsidRDefault="00310750" w:rsidP="00310750">
      <w:pPr>
        <w:spacing w:after="0" w:line="240" w:lineRule="auto"/>
        <w:ind w:left="-360" w:right="-540"/>
        <w:rPr>
          <w:sz w:val="16"/>
          <w:szCs w:val="16"/>
        </w:rPr>
      </w:pPr>
    </w:p>
    <w:sectPr w:rsidR="00310750" w:rsidRPr="006D3C2E" w:rsidSect="006D3C2E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94C90"/>
    <w:multiLevelType w:val="hybridMultilevel"/>
    <w:tmpl w:val="C1707A22"/>
    <w:lvl w:ilvl="0" w:tplc="5978B38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</w:rPr>
    </w:lvl>
    <w:lvl w:ilvl="1" w:tplc="71426964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743"/>
    <w:rsid w:val="001A23EE"/>
    <w:rsid w:val="002519EF"/>
    <w:rsid w:val="00310750"/>
    <w:rsid w:val="00457657"/>
    <w:rsid w:val="006C097F"/>
    <w:rsid w:val="006D3C2E"/>
    <w:rsid w:val="007A213F"/>
    <w:rsid w:val="007F5CCA"/>
    <w:rsid w:val="00885B86"/>
    <w:rsid w:val="008F03E4"/>
    <w:rsid w:val="00996D6D"/>
    <w:rsid w:val="00A51552"/>
    <w:rsid w:val="00A801EE"/>
    <w:rsid w:val="00AC1DA9"/>
    <w:rsid w:val="00C1575D"/>
    <w:rsid w:val="00C97874"/>
    <w:rsid w:val="00CC76D5"/>
    <w:rsid w:val="00CE2743"/>
    <w:rsid w:val="00F52201"/>
    <w:rsid w:val="00F66785"/>
    <w:rsid w:val="00F855BE"/>
    <w:rsid w:val="00F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36CF"/>
  <w15:docId w15:val="{CF624A9A-B04F-402F-9D57-23D02888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75D"/>
    <w:pPr>
      <w:ind w:left="720"/>
      <w:contextualSpacing/>
    </w:pPr>
  </w:style>
  <w:style w:type="table" w:styleId="TableGrid">
    <w:name w:val="Table Grid"/>
    <w:basedOn w:val="TableNormal"/>
    <w:uiPriority w:val="59"/>
    <w:rsid w:val="007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1D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C5291-7C6E-41AA-9DBE-5F1CA340A6AB}"/>
      </w:docPartPr>
      <w:docPartBody>
        <w:p w:rsidR="0010585A" w:rsidRDefault="00126F55">
          <w:r w:rsidRPr="000E51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5B6E3D9B34B08BD8ED06AC4CA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BE47D-CF66-43DA-8760-CD20CF2669C2}"/>
      </w:docPartPr>
      <w:docPartBody>
        <w:p w:rsidR="0010585A" w:rsidRDefault="00126F55" w:rsidP="00126F55">
          <w:pPr>
            <w:pStyle w:val="9165B6E3D9B34B08BD8ED06AC4CAD7A0"/>
          </w:pPr>
          <w:r w:rsidRPr="00AC1DA9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EFF67C5CFDEE4B91AC33E9F25E336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D85B-AB0D-4DBA-BA58-46AE811E7D55}"/>
      </w:docPartPr>
      <w:docPartBody>
        <w:p w:rsidR="0010585A" w:rsidRDefault="00126F55" w:rsidP="00126F55">
          <w:pPr>
            <w:pStyle w:val="EFF67C5CFDEE4B91AC33E9F25E3365FC"/>
          </w:pPr>
          <w:r w:rsidRPr="00AC1DA9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0C3FF76B834045C7A9DC1D5260C09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FC450-0894-41F9-904B-52C18E20C61A}"/>
      </w:docPartPr>
      <w:docPartBody>
        <w:p w:rsidR="0010585A" w:rsidRDefault="00126F55" w:rsidP="00126F55">
          <w:pPr>
            <w:pStyle w:val="0C3FF76B834045C7A9DC1D5260C09479"/>
          </w:pPr>
          <w:r w:rsidRPr="00AC1DA9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F62A4F1452EC47B1AC812DF7A6E5A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1B406-2DA8-470A-B9B9-0E4D23E5DF66}"/>
      </w:docPartPr>
      <w:docPartBody>
        <w:p w:rsidR="0010585A" w:rsidRDefault="00126F55" w:rsidP="00126F55">
          <w:pPr>
            <w:pStyle w:val="F62A4F1452EC47B1AC812DF7A6E5A8E4"/>
          </w:pPr>
          <w:r w:rsidRPr="00AC1DA9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0C3A756039FF4553A9F7CE366122C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9674D-09B0-4754-A11B-3408ED4BCB98}"/>
      </w:docPartPr>
      <w:docPartBody>
        <w:p w:rsidR="0010585A" w:rsidRDefault="00126F55" w:rsidP="00126F55">
          <w:pPr>
            <w:pStyle w:val="0C3A756039FF4553A9F7CE366122CA6F"/>
          </w:pPr>
          <w:r w:rsidRPr="00AC1DA9">
            <w:rPr>
              <w:rStyle w:val="PlaceholderText"/>
              <w:color w:val="0033CC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55"/>
    <w:rsid w:val="0010585A"/>
    <w:rsid w:val="00126F55"/>
    <w:rsid w:val="004F5981"/>
    <w:rsid w:val="00B23C04"/>
    <w:rsid w:val="00C8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F55"/>
    <w:rPr>
      <w:color w:val="808080"/>
    </w:rPr>
  </w:style>
  <w:style w:type="paragraph" w:customStyle="1" w:styleId="9165B6E3D9B34B08BD8ED06AC4CAD7A0">
    <w:name w:val="9165B6E3D9B34B08BD8ED06AC4CAD7A0"/>
    <w:rsid w:val="00126F55"/>
    <w:pPr>
      <w:spacing w:after="200" w:line="276" w:lineRule="auto"/>
    </w:pPr>
    <w:rPr>
      <w:rFonts w:eastAsiaTheme="minorHAnsi"/>
    </w:rPr>
  </w:style>
  <w:style w:type="paragraph" w:customStyle="1" w:styleId="EFF67C5CFDEE4B91AC33E9F25E3365FC">
    <w:name w:val="EFF67C5CFDEE4B91AC33E9F25E3365FC"/>
    <w:rsid w:val="00126F55"/>
    <w:pPr>
      <w:spacing w:after="200" w:line="276" w:lineRule="auto"/>
    </w:pPr>
    <w:rPr>
      <w:rFonts w:eastAsiaTheme="minorHAnsi"/>
    </w:rPr>
  </w:style>
  <w:style w:type="paragraph" w:customStyle="1" w:styleId="0C3FF76B834045C7A9DC1D5260C09479">
    <w:name w:val="0C3FF76B834045C7A9DC1D5260C09479"/>
    <w:rsid w:val="00126F55"/>
    <w:pPr>
      <w:spacing w:after="200" w:line="276" w:lineRule="auto"/>
    </w:pPr>
    <w:rPr>
      <w:rFonts w:eastAsiaTheme="minorHAnsi"/>
    </w:rPr>
  </w:style>
  <w:style w:type="paragraph" w:customStyle="1" w:styleId="F62A4F1452EC47B1AC812DF7A6E5A8E4">
    <w:name w:val="F62A4F1452EC47B1AC812DF7A6E5A8E4"/>
    <w:rsid w:val="00126F55"/>
    <w:pPr>
      <w:spacing w:after="200" w:line="276" w:lineRule="auto"/>
    </w:pPr>
    <w:rPr>
      <w:rFonts w:eastAsiaTheme="minorHAnsi"/>
    </w:rPr>
  </w:style>
  <w:style w:type="paragraph" w:customStyle="1" w:styleId="0C3A756039FF4553A9F7CE366122CA6F">
    <w:name w:val="0C3A756039FF4553A9F7CE366122CA6F"/>
    <w:rsid w:val="00126F55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Olson-Pupek</dc:creator>
  <cp:lastModifiedBy>Kristina Olson-Pupek</cp:lastModifiedBy>
  <cp:revision>2</cp:revision>
  <dcterms:created xsi:type="dcterms:W3CDTF">2019-05-22T19:45:00Z</dcterms:created>
  <dcterms:modified xsi:type="dcterms:W3CDTF">2019-05-22T19:45:00Z</dcterms:modified>
</cp:coreProperties>
</file>