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AD" w:rsidRDefault="00E716AD" w:rsidP="00AB1C13">
      <w:pPr>
        <w:widowControl w:val="0"/>
        <w:tabs>
          <w:tab w:val="left" w:pos="360"/>
          <w:tab w:val="left" w:pos="630"/>
        </w:tabs>
        <w:spacing w:line="200" w:lineRule="atLeast"/>
        <w:rPr>
          <w:sz w:val="36"/>
        </w:rPr>
      </w:pPr>
      <w:r>
        <w:rPr>
          <w:b/>
          <w:color w:val="000000"/>
          <w:sz w:val="36"/>
        </w:rPr>
        <w:t>General Information</w:t>
      </w:r>
    </w:p>
    <w:p w:rsidR="00E20C51" w:rsidRDefault="00E716AD" w:rsidP="00AB1C13">
      <w:pPr>
        <w:widowControl w:val="0"/>
        <w:tabs>
          <w:tab w:val="left" w:pos="360"/>
          <w:tab w:val="left" w:pos="630"/>
        </w:tabs>
        <w:spacing w:line="240" w:lineRule="atLeast"/>
      </w:pPr>
      <w:r w:rsidRPr="00825BA9">
        <w:rPr>
          <w:rFonts w:ascii="Times New Roman" w:hAnsi="Times New Roman"/>
          <w:sz w:val="22"/>
          <w:szCs w:val="22"/>
        </w:rPr>
        <w:t xml:space="preserve">Lake Superior State University </w:t>
      </w:r>
      <w:r w:rsidR="006E12FC">
        <w:rPr>
          <w:rFonts w:ascii="Times New Roman" w:hAnsi="Times New Roman"/>
          <w:sz w:val="22"/>
          <w:szCs w:val="22"/>
        </w:rPr>
        <w:t>strives to be one</w:t>
      </w:r>
      <w:r w:rsidRPr="00825BA9">
        <w:rPr>
          <w:rFonts w:ascii="Times New Roman" w:hAnsi="Times New Roman"/>
          <w:sz w:val="22"/>
          <w:szCs w:val="22"/>
        </w:rPr>
        <w:t xml:space="preserve"> of the most affordable public universities in Michigan. The University is committed to k</w:t>
      </w:r>
      <w:r w:rsidR="006E12FC">
        <w:rPr>
          <w:rFonts w:ascii="Times New Roman" w:hAnsi="Times New Roman"/>
          <w:sz w:val="22"/>
          <w:szCs w:val="22"/>
        </w:rPr>
        <w:t>eeping costs as low as possible while</w:t>
      </w:r>
      <w:r w:rsidRPr="00825BA9">
        <w:rPr>
          <w:rFonts w:ascii="Times New Roman" w:hAnsi="Times New Roman"/>
          <w:sz w:val="22"/>
          <w:szCs w:val="22"/>
        </w:rPr>
        <w:t xml:space="preserve"> providing an excellent ed</w:t>
      </w:r>
      <w:r w:rsidR="003A3856" w:rsidRPr="00825BA9">
        <w:rPr>
          <w:rFonts w:ascii="Times New Roman" w:hAnsi="Times New Roman"/>
          <w:sz w:val="22"/>
          <w:szCs w:val="22"/>
        </w:rPr>
        <w:t xml:space="preserve">ucation at an affordable price. </w:t>
      </w:r>
      <w:r w:rsidR="00D26FDF" w:rsidRPr="00825BA9">
        <w:rPr>
          <w:rFonts w:ascii="Times New Roman" w:hAnsi="Times New Roman"/>
          <w:sz w:val="22"/>
          <w:szCs w:val="22"/>
        </w:rPr>
        <w:t>I</w:t>
      </w:r>
      <w:r w:rsidR="00E20C51" w:rsidRPr="00825BA9">
        <w:rPr>
          <w:rFonts w:ascii="Times New Roman" w:hAnsi="Times New Roman"/>
          <w:sz w:val="22"/>
          <w:szCs w:val="22"/>
        </w:rPr>
        <w:t>ncreases in the cost of doing business</w:t>
      </w:r>
      <w:r w:rsidR="00FD1046">
        <w:rPr>
          <w:rFonts w:ascii="Times New Roman" w:hAnsi="Times New Roman"/>
          <w:sz w:val="22"/>
          <w:szCs w:val="22"/>
        </w:rPr>
        <w:t xml:space="preserve"> </w:t>
      </w:r>
      <w:r w:rsidR="00781FFF" w:rsidRPr="00825BA9">
        <w:rPr>
          <w:rFonts w:ascii="Times New Roman" w:hAnsi="Times New Roman"/>
          <w:sz w:val="22"/>
          <w:szCs w:val="22"/>
        </w:rPr>
        <w:t>force</w:t>
      </w:r>
      <w:r w:rsidR="00E20C51" w:rsidRPr="00825BA9">
        <w:rPr>
          <w:rFonts w:ascii="Times New Roman" w:hAnsi="Times New Roman"/>
          <w:sz w:val="22"/>
          <w:szCs w:val="22"/>
        </w:rPr>
        <w:t xml:space="preserve"> the university to raise tuition and room and board so we </w:t>
      </w:r>
      <w:r w:rsidR="009022FB">
        <w:rPr>
          <w:rFonts w:ascii="Times New Roman" w:hAnsi="Times New Roman"/>
          <w:sz w:val="22"/>
          <w:szCs w:val="22"/>
        </w:rPr>
        <w:t>can</w:t>
      </w:r>
      <w:r w:rsidR="00E20C51" w:rsidRPr="00825BA9">
        <w:rPr>
          <w:rFonts w:ascii="Times New Roman" w:hAnsi="Times New Roman"/>
          <w:sz w:val="22"/>
          <w:szCs w:val="22"/>
        </w:rPr>
        <w:t xml:space="preserve"> continue to offer the services our students have come to expect.</w:t>
      </w:r>
      <w:r w:rsidR="00631738" w:rsidRPr="00631738">
        <w:t xml:space="preserve"> </w:t>
      </w:r>
    </w:p>
    <w:p w:rsidR="00FE225D" w:rsidRPr="00825BA9" w:rsidRDefault="00FE225D" w:rsidP="00AB1C13">
      <w:pPr>
        <w:widowControl w:val="0"/>
        <w:tabs>
          <w:tab w:val="left" w:pos="360"/>
          <w:tab w:val="left" w:pos="630"/>
        </w:tabs>
        <w:spacing w:line="240" w:lineRule="atLeast"/>
        <w:rPr>
          <w:rFonts w:ascii="Times New Roman" w:hAnsi="Times New Roman"/>
          <w:sz w:val="22"/>
          <w:szCs w:val="22"/>
        </w:rPr>
      </w:pPr>
    </w:p>
    <w:p w:rsidR="00E716AD" w:rsidRPr="00825BA9" w:rsidRDefault="00E716AD" w:rsidP="00AB1C13">
      <w:pPr>
        <w:widowControl w:val="0"/>
        <w:tabs>
          <w:tab w:val="left" w:pos="360"/>
          <w:tab w:val="left" w:pos="630"/>
        </w:tabs>
        <w:spacing w:line="240" w:lineRule="atLeast"/>
        <w:rPr>
          <w:rFonts w:ascii="Times New Roman" w:hAnsi="Times New Roman"/>
          <w:b/>
          <w:i/>
          <w:sz w:val="22"/>
          <w:szCs w:val="22"/>
        </w:rPr>
      </w:pPr>
      <w:r w:rsidRPr="00825BA9">
        <w:rPr>
          <w:rFonts w:ascii="Times New Roman" w:hAnsi="Times New Roman"/>
          <w:sz w:val="22"/>
          <w:szCs w:val="22"/>
        </w:rPr>
        <w:t xml:space="preserve">The following costs are for the </w:t>
      </w:r>
      <w:r w:rsidR="00DD7DDC" w:rsidRPr="00825BA9">
        <w:rPr>
          <w:rFonts w:ascii="Times New Roman" w:hAnsi="Times New Roman"/>
          <w:sz w:val="22"/>
          <w:szCs w:val="22"/>
        </w:rPr>
        <w:t>20</w:t>
      </w:r>
      <w:r w:rsidR="001134EF">
        <w:rPr>
          <w:rFonts w:ascii="Times New Roman" w:hAnsi="Times New Roman"/>
          <w:sz w:val="22"/>
          <w:szCs w:val="22"/>
        </w:rPr>
        <w:t>2</w:t>
      </w:r>
      <w:r w:rsidR="00B222A3">
        <w:rPr>
          <w:rFonts w:ascii="Times New Roman" w:hAnsi="Times New Roman"/>
          <w:sz w:val="22"/>
          <w:szCs w:val="22"/>
        </w:rPr>
        <w:t>4</w:t>
      </w:r>
      <w:r w:rsidR="00DD7DDC" w:rsidRPr="00825BA9">
        <w:rPr>
          <w:rFonts w:ascii="Times New Roman" w:hAnsi="Times New Roman"/>
          <w:sz w:val="22"/>
          <w:szCs w:val="22"/>
        </w:rPr>
        <w:t>-20</w:t>
      </w:r>
      <w:r w:rsidR="001134EF">
        <w:rPr>
          <w:rFonts w:ascii="Times New Roman" w:hAnsi="Times New Roman"/>
          <w:sz w:val="22"/>
          <w:szCs w:val="22"/>
        </w:rPr>
        <w:t>2</w:t>
      </w:r>
      <w:r w:rsidR="00B222A3">
        <w:rPr>
          <w:rFonts w:ascii="Times New Roman" w:hAnsi="Times New Roman"/>
          <w:sz w:val="22"/>
          <w:szCs w:val="22"/>
        </w:rPr>
        <w:t>5</w:t>
      </w:r>
      <w:r w:rsidRPr="00825BA9">
        <w:rPr>
          <w:rFonts w:ascii="Times New Roman" w:hAnsi="Times New Roman"/>
          <w:sz w:val="22"/>
          <w:szCs w:val="22"/>
        </w:rPr>
        <w:t xml:space="preserve"> academic year and are based on full-time (12</w:t>
      </w:r>
      <w:r w:rsidR="00565DE8">
        <w:rPr>
          <w:rFonts w:ascii="Times New Roman" w:hAnsi="Times New Roman"/>
          <w:sz w:val="22"/>
          <w:szCs w:val="22"/>
        </w:rPr>
        <w:t>-16</w:t>
      </w:r>
      <w:r w:rsidRPr="00825BA9">
        <w:rPr>
          <w:rFonts w:ascii="Times New Roman" w:hAnsi="Times New Roman"/>
          <w:sz w:val="22"/>
          <w:szCs w:val="22"/>
        </w:rPr>
        <w:t xml:space="preserve"> credits</w:t>
      </w:r>
      <w:r w:rsidR="00565DE8">
        <w:rPr>
          <w:rFonts w:ascii="Times New Roman" w:hAnsi="Times New Roman"/>
          <w:sz w:val="22"/>
          <w:szCs w:val="22"/>
        </w:rPr>
        <w:t>)</w:t>
      </w:r>
      <w:r w:rsidRPr="00825BA9">
        <w:rPr>
          <w:rFonts w:ascii="Times New Roman" w:hAnsi="Times New Roman"/>
          <w:sz w:val="22"/>
          <w:szCs w:val="22"/>
        </w:rPr>
        <w:t xml:space="preserve"> attendance for each semester.</w:t>
      </w:r>
      <w:r w:rsidR="00E20C51" w:rsidRPr="00825BA9">
        <w:rPr>
          <w:rFonts w:ascii="Times New Roman" w:hAnsi="Times New Roman"/>
          <w:sz w:val="22"/>
          <w:szCs w:val="22"/>
        </w:rPr>
        <w:t xml:space="preserve"> Note that some educational programs require additional fees to cover laboratory </w:t>
      </w:r>
      <w:r w:rsidR="006E12FC">
        <w:rPr>
          <w:rFonts w:ascii="Times New Roman" w:hAnsi="Times New Roman"/>
          <w:sz w:val="22"/>
          <w:szCs w:val="22"/>
        </w:rPr>
        <w:t xml:space="preserve">and programmatic </w:t>
      </w:r>
      <w:r w:rsidR="00E20C51" w:rsidRPr="00825BA9">
        <w:rPr>
          <w:rFonts w:ascii="Times New Roman" w:hAnsi="Times New Roman"/>
          <w:sz w:val="22"/>
          <w:szCs w:val="22"/>
        </w:rPr>
        <w:t xml:space="preserve">expenses. </w:t>
      </w:r>
      <w:r w:rsidRPr="00825BA9">
        <w:rPr>
          <w:rFonts w:ascii="Times New Roman" w:hAnsi="Times New Roman"/>
          <w:sz w:val="22"/>
          <w:szCs w:val="22"/>
        </w:rPr>
        <w:t xml:space="preserve"> </w:t>
      </w:r>
      <w:r w:rsidR="00E20C51" w:rsidRPr="00825BA9">
        <w:rPr>
          <w:rFonts w:ascii="Times New Roman" w:hAnsi="Times New Roman"/>
          <w:b/>
          <w:i/>
          <w:sz w:val="22"/>
          <w:szCs w:val="22"/>
        </w:rPr>
        <w:t>A</w:t>
      </w:r>
      <w:r w:rsidRPr="00825BA9">
        <w:rPr>
          <w:rFonts w:ascii="Times New Roman" w:hAnsi="Times New Roman"/>
          <w:b/>
          <w:i/>
          <w:sz w:val="22"/>
          <w:szCs w:val="22"/>
        </w:rPr>
        <w:t>ll costs are subject to change</w:t>
      </w:r>
      <w:r w:rsidR="00D54CBF" w:rsidRPr="00825BA9">
        <w:rPr>
          <w:rFonts w:ascii="Times New Roman" w:hAnsi="Times New Roman"/>
          <w:b/>
          <w:i/>
          <w:sz w:val="22"/>
          <w:szCs w:val="22"/>
        </w:rPr>
        <w:t xml:space="preserve"> based on state-mandated changes in funding</w:t>
      </w:r>
      <w:r w:rsidRPr="00825BA9">
        <w:rPr>
          <w:rFonts w:ascii="Times New Roman" w:hAnsi="Times New Roman"/>
          <w:b/>
          <w:i/>
          <w:sz w:val="22"/>
          <w:szCs w:val="22"/>
        </w:rPr>
        <w:t>.</w:t>
      </w:r>
    </w:p>
    <w:p w:rsidR="00E716AD" w:rsidRPr="00825BA9" w:rsidRDefault="00E716AD">
      <w:pPr>
        <w:widowControl w:val="0"/>
        <w:tabs>
          <w:tab w:val="left" w:pos="360"/>
          <w:tab w:val="left" w:pos="630"/>
        </w:tabs>
        <w:spacing w:before="120" w:line="320" w:lineRule="atLeast"/>
        <w:rPr>
          <w:rFonts w:ascii="Times New Roman" w:hAnsi="Times New Roman"/>
          <w:sz w:val="22"/>
          <w:szCs w:val="22"/>
        </w:rPr>
      </w:pPr>
      <w:r w:rsidRPr="00825BA9">
        <w:rPr>
          <w:rFonts w:ascii="Times New Roman" w:hAnsi="Times New Roman"/>
          <w:sz w:val="22"/>
          <w:szCs w:val="22"/>
        </w:rPr>
        <w:t>Tuition</w:t>
      </w:r>
      <w:bookmarkStart w:id="0" w:name="_GoBack"/>
      <w:bookmarkEnd w:id="0"/>
    </w:p>
    <w:p w:rsidR="00E716AD" w:rsidRPr="00825BA9" w:rsidRDefault="00E716AD" w:rsidP="004B689A">
      <w:pPr>
        <w:widowControl w:val="0"/>
        <w:tabs>
          <w:tab w:val="left" w:pos="360"/>
          <w:tab w:val="left" w:pos="630"/>
        </w:tabs>
        <w:spacing w:before="120" w:line="320" w:lineRule="atLeast"/>
        <w:ind w:left="631" w:hanging="631"/>
        <w:rPr>
          <w:rFonts w:ascii="Times New Roman" w:hAnsi="Times New Roman"/>
          <w:sz w:val="22"/>
          <w:szCs w:val="22"/>
        </w:rPr>
      </w:pPr>
      <w:r w:rsidRPr="00825BA9">
        <w:rPr>
          <w:rFonts w:ascii="Times New Roman" w:hAnsi="Times New Roman"/>
          <w:sz w:val="22"/>
          <w:szCs w:val="22"/>
        </w:rPr>
        <w:tab/>
        <w:t>•</w:t>
      </w:r>
      <w:r w:rsidRPr="00825BA9">
        <w:rPr>
          <w:rFonts w:ascii="Times New Roman" w:hAnsi="Times New Roman"/>
          <w:sz w:val="22"/>
          <w:szCs w:val="22"/>
        </w:rPr>
        <w:tab/>
      </w:r>
      <w:r w:rsidR="001268AD">
        <w:rPr>
          <w:rFonts w:ascii="Times New Roman" w:hAnsi="Times New Roman"/>
          <w:sz w:val="22"/>
          <w:szCs w:val="22"/>
        </w:rPr>
        <w:t>LSSU ‘Worldwide One-</w:t>
      </w:r>
      <w:r w:rsidR="00D40BC5">
        <w:rPr>
          <w:rFonts w:ascii="Times New Roman" w:hAnsi="Times New Roman"/>
          <w:sz w:val="22"/>
          <w:szCs w:val="22"/>
        </w:rPr>
        <w:t>Rate</w:t>
      </w:r>
      <w:r w:rsidR="006A3555">
        <w:rPr>
          <w:rFonts w:ascii="Times New Roman" w:hAnsi="Times New Roman"/>
          <w:sz w:val="22"/>
          <w:szCs w:val="22"/>
        </w:rPr>
        <w:t>’</w:t>
      </w:r>
      <w:r w:rsidRPr="00825BA9">
        <w:rPr>
          <w:rFonts w:ascii="Times New Roman" w:hAnsi="Times New Roman"/>
          <w:sz w:val="22"/>
          <w:szCs w:val="22"/>
        </w:rPr>
        <w:t xml:space="preserve"> tuition</w:t>
      </w:r>
      <w:r w:rsidR="001268AD">
        <w:rPr>
          <w:rFonts w:ascii="Times New Roman" w:hAnsi="Times New Roman"/>
          <w:sz w:val="22"/>
          <w:szCs w:val="22"/>
        </w:rPr>
        <w:t xml:space="preserve"> </w:t>
      </w:r>
      <w:r w:rsidRPr="00825BA9">
        <w:rPr>
          <w:rFonts w:ascii="Times New Roman" w:hAnsi="Times New Roman"/>
          <w:sz w:val="22"/>
          <w:szCs w:val="22"/>
        </w:rPr>
        <w:t>is calculated at $</w:t>
      </w:r>
      <w:r w:rsidR="00B222A3">
        <w:rPr>
          <w:rFonts w:ascii="Times New Roman" w:hAnsi="Times New Roman"/>
          <w:sz w:val="22"/>
          <w:szCs w:val="22"/>
        </w:rPr>
        <w:t>608</w:t>
      </w:r>
      <w:r w:rsidRPr="00825BA9">
        <w:rPr>
          <w:rFonts w:ascii="Times New Roman" w:hAnsi="Times New Roman"/>
          <w:sz w:val="22"/>
          <w:szCs w:val="22"/>
        </w:rPr>
        <w:t xml:space="preserve"> per credit hour or $</w:t>
      </w:r>
      <w:r w:rsidR="00B222A3">
        <w:rPr>
          <w:rFonts w:ascii="Times New Roman" w:hAnsi="Times New Roman"/>
          <w:sz w:val="22"/>
          <w:szCs w:val="22"/>
        </w:rPr>
        <w:t>7,296</w:t>
      </w:r>
      <w:r w:rsidR="004B689A" w:rsidRPr="00825BA9">
        <w:rPr>
          <w:rFonts w:ascii="Times New Roman" w:hAnsi="Times New Roman"/>
          <w:sz w:val="22"/>
          <w:szCs w:val="22"/>
        </w:rPr>
        <w:t xml:space="preserve"> </w:t>
      </w:r>
      <w:r w:rsidRPr="00825BA9">
        <w:rPr>
          <w:rFonts w:ascii="Times New Roman" w:hAnsi="Times New Roman"/>
          <w:sz w:val="22"/>
          <w:szCs w:val="22"/>
        </w:rPr>
        <w:t>per semester</w:t>
      </w:r>
      <w:r w:rsidR="009D3F86">
        <w:rPr>
          <w:rFonts w:ascii="Times New Roman" w:hAnsi="Times New Roman"/>
          <w:sz w:val="22"/>
          <w:szCs w:val="22"/>
        </w:rPr>
        <w:t xml:space="preserve"> (for full-time status as listed above)</w:t>
      </w:r>
      <w:r w:rsidRPr="00825BA9">
        <w:rPr>
          <w:rFonts w:ascii="Times New Roman" w:hAnsi="Times New Roman"/>
          <w:sz w:val="22"/>
          <w:szCs w:val="22"/>
        </w:rPr>
        <w:t>.</w:t>
      </w:r>
    </w:p>
    <w:p w:rsidR="00206B41" w:rsidRPr="00E03271" w:rsidRDefault="00021627" w:rsidP="006A3555">
      <w:pPr>
        <w:widowControl w:val="0"/>
        <w:tabs>
          <w:tab w:val="left" w:pos="360"/>
          <w:tab w:val="left" w:pos="630"/>
        </w:tabs>
        <w:spacing w:before="120" w:line="320" w:lineRule="atLeast"/>
        <w:ind w:left="631" w:hanging="631"/>
        <w:rPr>
          <w:rFonts w:ascii="Times New Roman" w:hAnsi="Times New Roman"/>
          <w:sz w:val="22"/>
          <w:szCs w:val="22"/>
        </w:rPr>
      </w:pPr>
      <w:r>
        <w:rPr>
          <w:rFonts w:ascii="Times New Roman" w:hAnsi="Times New Roman"/>
          <w:sz w:val="22"/>
          <w:szCs w:val="22"/>
        </w:rPr>
        <w:tab/>
      </w:r>
      <w:r w:rsidR="00E716AD" w:rsidRPr="00E03271">
        <w:rPr>
          <w:rFonts w:ascii="Times New Roman" w:hAnsi="Times New Roman"/>
          <w:sz w:val="22"/>
          <w:szCs w:val="22"/>
        </w:rPr>
        <w:t>•</w:t>
      </w:r>
      <w:r w:rsidR="00E716AD" w:rsidRPr="00E03271">
        <w:rPr>
          <w:rFonts w:ascii="Times New Roman" w:hAnsi="Times New Roman"/>
          <w:sz w:val="22"/>
          <w:szCs w:val="22"/>
        </w:rPr>
        <w:tab/>
        <w:t>Graduate tuition cost is calculated at $</w:t>
      </w:r>
      <w:r w:rsidR="00B222A3">
        <w:rPr>
          <w:rFonts w:ascii="Times New Roman" w:hAnsi="Times New Roman"/>
          <w:sz w:val="22"/>
          <w:szCs w:val="22"/>
        </w:rPr>
        <w:t>790</w:t>
      </w:r>
      <w:r w:rsidR="00E716AD" w:rsidRPr="00E03271">
        <w:rPr>
          <w:rFonts w:ascii="Times New Roman" w:hAnsi="Times New Roman"/>
          <w:sz w:val="22"/>
          <w:szCs w:val="22"/>
        </w:rPr>
        <w:t xml:space="preserve"> per credit hour.</w:t>
      </w:r>
      <w:r w:rsidR="00206B41" w:rsidRPr="00E03271">
        <w:rPr>
          <w:rFonts w:ascii="Times New Roman" w:hAnsi="Times New Roman"/>
          <w:sz w:val="22"/>
          <w:szCs w:val="22"/>
        </w:rPr>
        <w:tab/>
      </w:r>
    </w:p>
    <w:p w:rsidR="00E716AD" w:rsidRPr="00E03271" w:rsidRDefault="00E716AD" w:rsidP="00756D3E">
      <w:pPr>
        <w:widowControl w:val="0"/>
        <w:tabs>
          <w:tab w:val="left" w:pos="360"/>
          <w:tab w:val="left" w:pos="630"/>
        </w:tabs>
        <w:spacing w:before="120" w:after="240" w:line="320" w:lineRule="atLeast"/>
        <w:ind w:left="634" w:hanging="634"/>
        <w:rPr>
          <w:rFonts w:ascii="Times New Roman" w:hAnsi="Times New Roman"/>
          <w:sz w:val="22"/>
          <w:szCs w:val="22"/>
        </w:rPr>
      </w:pPr>
      <w:r w:rsidRPr="00E03271">
        <w:rPr>
          <w:rFonts w:ascii="Times New Roman" w:hAnsi="Times New Roman"/>
          <w:sz w:val="22"/>
          <w:szCs w:val="22"/>
        </w:rPr>
        <w:t>Special Fees</w:t>
      </w:r>
    </w:p>
    <w:p w:rsidR="00E716AD" w:rsidRDefault="00E716AD" w:rsidP="004D1F04">
      <w:pPr>
        <w:widowControl w:val="0"/>
        <w:tabs>
          <w:tab w:val="left" w:pos="360"/>
          <w:tab w:val="left" w:pos="630"/>
        </w:tabs>
        <w:spacing w:line="120" w:lineRule="atLeast"/>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r>
      <w:r w:rsidR="0076643B" w:rsidRPr="00E03271">
        <w:rPr>
          <w:rFonts w:ascii="Times New Roman" w:hAnsi="Times New Roman"/>
          <w:sz w:val="22"/>
          <w:szCs w:val="22"/>
        </w:rPr>
        <w:t>Progra</w:t>
      </w:r>
      <w:r w:rsidR="0097542F" w:rsidRPr="00E03271">
        <w:rPr>
          <w:rFonts w:ascii="Times New Roman" w:hAnsi="Times New Roman"/>
          <w:sz w:val="22"/>
          <w:szCs w:val="22"/>
        </w:rPr>
        <w:t xml:space="preserve">m Fee: </w:t>
      </w:r>
      <w:r w:rsidR="0076643B" w:rsidRPr="00E03271">
        <w:rPr>
          <w:rFonts w:ascii="Times New Roman" w:hAnsi="Times New Roman"/>
          <w:sz w:val="22"/>
          <w:szCs w:val="22"/>
        </w:rPr>
        <w:t xml:space="preserve">In addition to the standard tuition rate and fees detailed on this sheet, </w:t>
      </w:r>
      <w:r w:rsidR="008910DA">
        <w:rPr>
          <w:rFonts w:ascii="Times New Roman" w:hAnsi="Times New Roman"/>
          <w:sz w:val="22"/>
          <w:szCs w:val="22"/>
        </w:rPr>
        <w:t>a per-credit Program Fee will be charged on the following programs:</w:t>
      </w:r>
    </w:p>
    <w:p w:rsidR="008910DA" w:rsidRDefault="008910DA" w:rsidP="004D1F04">
      <w:pPr>
        <w:widowControl w:val="0"/>
        <w:tabs>
          <w:tab w:val="left" w:pos="360"/>
          <w:tab w:val="left" w:pos="630"/>
        </w:tabs>
        <w:spacing w:line="120" w:lineRule="atLeast"/>
        <w:ind w:left="634" w:hanging="634"/>
        <w:rPr>
          <w:rFonts w:ascii="Times New Roman" w:hAnsi="Times New Roman"/>
          <w:sz w:val="22"/>
          <w:szCs w:val="22"/>
        </w:rPr>
      </w:pPr>
    </w:p>
    <w:p w:rsidR="009C1775" w:rsidRDefault="009C1775" w:rsidP="008910DA">
      <w:pPr>
        <w:widowControl w:val="0"/>
        <w:tabs>
          <w:tab w:val="left" w:pos="360"/>
          <w:tab w:val="left" w:pos="630"/>
        </w:tabs>
        <w:spacing w:line="120" w:lineRule="atLeast"/>
        <w:ind w:left="1440"/>
        <w:rPr>
          <w:sz w:val="20"/>
        </w:rPr>
      </w:pPr>
      <w:r>
        <w:rPr>
          <w:rFonts w:ascii="Times New Roman" w:hAnsi="Times New Roman"/>
          <w:b/>
          <w:bCs/>
          <w:sz w:val="22"/>
          <w:szCs w:val="22"/>
        </w:rPr>
        <w:fldChar w:fldCharType="begin"/>
      </w:r>
      <w:r>
        <w:rPr>
          <w:rFonts w:ascii="Times New Roman" w:hAnsi="Times New Roman"/>
          <w:b/>
          <w:bCs/>
          <w:sz w:val="22"/>
          <w:szCs w:val="22"/>
        </w:rPr>
        <w:instrText xml:space="preserve"> LINK </w:instrText>
      </w:r>
      <w:r w:rsidR="00DA1460">
        <w:rPr>
          <w:rFonts w:ascii="Times New Roman" w:hAnsi="Times New Roman"/>
          <w:b/>
          <w:bCs/>
          <w:sz w:val="22"/>
          <w:szCs w:val="22"/>
        </w:rPr>
        <w:instrText xml:space="preserve">Excel.Sheet.8 "\\\\fileserv2\\dept\\Institutional Research\\23-24\\Program_X_Walk_1\\Program_X_Walk_1 Final.xls" "Final Table!R40C5" </w:instrText>
      </w:r>
      <w:r>
        <w:rPr>
          <w:rFonts w:ascii="Times New Roman" w:hAnsi="Times New Roman"/>
          <w:b/>
          <w:bCs/>
          <w:sz w:val="22"/>
          <w:szCs w:val="22"/>
        </w:rPr>
        <w:instrText xml:space="preserve">\a \f 5 \h  \* MERGEFORMAT </w:instrText>
      </w:r>
      <w:r>
        <w:rPr>
          <w:rFonts w:ascii="Times New Roman" w:hAnsi="Times New Roman"/>
          <w:b/>
          <w:bCs/>
          <w:sz w:val="22"/>
          <w:szCs w:val="22"/>
        </w:rPr>
        <w:fldChar w:fldCharType="separate"/>
      </w:r>
    </w:p>
    <w:p w:rsidR="009C1775" w:rsidRPr="009C1775" w:rsidRDefault="009C1775" w:rsidP="009C1775">
      <w:pPr>
        <w:widowControl w:val="0"/>
        <w:tabs>
          <w:tab w:val="left" w:pos="360"/>
          <w:tab w:val="left" w:pos="630"/>
        </w:tabs>
        <w:spacing w:line="120" w:lineRule="atLeast"/>
        <w:ind w:left="1440"/>
        <w:rPr>
          <w:rFonts w:ascii="Times New Roman" w:hAnsi="Times New Roman"/>
          <w:b/>
          <w:bCs/>
          <w:sz w:val="22"/>
          <w:szCs w:val="22"/>
        </w:rPr>
      </w:pPr>
      <w:r w:rsidRPr="009C1775">
        <w:rPr>
          <w:rFonts w:ascii="Times New Roman" w:hAnsi="Times New Roman"/>
          <w:b/>
          <w:bCs/>
          <w:sz w:val="22"/>
          <w:szCs w:val="22"/>
        </w:rPr>
        <w:t>College of Health and Emergency Responders</w:t>
      </w:r>
    </w:p>
    <w:p w:rsidR="0091336F" w:rsidRDefault="009C1775" w:rsidP="009C1775">
      <w:pPr>
        <w:widowControl w:val="0"/>
        <w:tabs>
          <w:tab w:val="left" w:pos="360"/>
          <w:tab w:val="left" w:pos="630"/>
        </w:tabs>
        <w:spacing w:line="120" w:lineRule="atLeast"/>
        <w:ind w:left="1440"/>
        <w:rPr>
          <w:rFonts w:ascii="Times New Roman" w:hAnsi="Times New Roman"/>
          <w:b/>
          <w:bCs/>
          <w:sz w:val="22"/>
          <w:szCs w:val="22"/>
        </w:rPr>
      </w:pPr>
      <w:r>
        <w:rPr>
          <w:rFonts w:ascii="Times New Roman" w:hAnsi="Times New Roman"/>
          <w:b/>
          <w:bCs/>
          <w:sz w:val="22"/>
          <w:szCs w:val="22"/>
        </w:rPr>
        <w:fldChar w:fldCharType="end"/>
      </w:r>
    </w:p>
    <w:p w:rsidR="008910DA" w:rsidRDefault="00565DE8" w:rsidP="00B14228">
      <w:pPr>
        <w:widowControl w:val="0"/>
        <w:tabs>
          <w:tab w:val="left" w:pos="360"/>
          <w:tab w:val="left" w:pos="630"/>
        </w:tabs>
        <w:spacing w:line="120" w:lineRule="atLeast"/>
        <w:ind w:left="1440"/>
        <w:rPr>
          <w:rFonts w:ascii="Times New Roman" w:hAnsi="Times New Roman"/>
          <w:sz w:val="22"/>
          <w:szCs w:val="22"/>
        </w:rPr>
      </w:pPr>
      <w:r w:rsidRPr="00565DE8">
        <w:rPr>
          <w:rFonts w:ascii="Times New Roman" w:hAnsi="Times New Roman"/>
          <w:sz w:val="22"/>
          <w:szCs w:val="22"/>
        </w:rPr>
        <w:t xml:space="preserve">Criminal Justice </w:t>
      </w:r>
      <w:r w:rsidR="00DA5D93">
        <w:rPr>
          <w:rFonts w:ascii="Times New Roman" w:hAnsi="Times New Roman"/>
          <w:sz w:val="22"/>
          <w:szCs w:val="22"/>
        </w:rPr>
        <w:t>Program</w:t>
      </w:r>
      <w:r w:rsidRPr="00565DE8">
        <w:rPr>
          <w:rFonts w:ascii="Times New Roman" w:hAnsi="Times New Roman"/>
          <w:sz w:val="22"/>
          <w:szCs w:val="22"/>
        </w:rPr>
        <w:t xml:space="preserve"> – CJUS</w:t>
      </w:r>
      <w:r w:rsidR="00017C83" w:rsidRPr="00565DE8">
        <w:rPr>
          <w:rFonts w:ascii="Times New Roman" w:hAnsi="Times New Roman"/>
          <w:sz w:val="22"/>
          <w:szCs w:val="22"/>
        </w:rPr>
        <w:t xml:space="preserve"> – </w:t>
      </w:r>
      <w:r w:rsidRPr="00565DE8">
        <w:rPr>
          <w:rFonts w:ascii="Times New Roman" w:hAnsi="Times New Roman"/>
          <w:sz w:val="22"/>
          <w:szCs w:val="22"/>
        </w:rPr>
        <w:t>$25.00</w:t>
      </w:r>
    </w:p>
    <w:p w:rsidR="006E6EDF" w:rsidRDefault="008910DA" w:rsidP="006E6EDF">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Health – HLTH – $45.00</w:t>
      </w:r>
      <w:r w:rsidRPr="008910DA">
        <w:rPr>
          <w:rFonts w:ascii="Times New Roman" w:hAnsi="Times New Roman"/>
          <w:sz w:val="22"/>
          <w:szCs w:val="22"/>
        </w:rPr>
        <w:br/>
      </w:r>
      <w:r w:rsidR="006E6EDF" w:rsidRPr="008910DA">
        <w:rPr>
          <w:rFonts w:ascii="Times New Roman" w:hAnsi="Times New Roman"/>
          <w:sz w:val="22"/>
          <w:szCs w:val="22"/>
        </w:rPr>
        <w:t>Kinesiology – KINS – $20.00</w:t>
      </w:r>
    </w:p>
    <w:p w:rsidR="00B14228" w:rsidRDefault="008910DA" w:rsidP="006E6EDF">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Nursing – NURS – $45.00</w:t>
      </w:r>
    </w:p>
    <w:p w:rsidR="008910DA" w:rsidRPr="008910DA" w:rsidRDefault="00B14228" w:rsidP="006E6EDF">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Paramedic Technology Program – EMED – $45.00</w:t>
      </w:r>
      <w:r w:rsidR="008910DA" w:rsidRPr="008910DA">
        <w:rPr>
          <w:rFonts w:ascii="Times New Roman" w:hAnsi="Times New Roman"/>
          <w:sz w:val="22"/>
          <w:szCs w:val="22"/>
        </w:rPr>
        <w:br/>
        <w:t>Practical Nursing – PNUR – $45.00</w:t>
      </w:r>
    </w:p>
    <w:p w:rsidR="008910DA" w:rsidRDefault="008910DA" w:rsidP="008910DA">
      <w:pPr>
        <w:widowControl w:val="0"/>
        <w:tabs>
          <w:tab w:val="left" w:pos="360"/>
          <w:tab w:val="left" w:pos="630"/>
        </w:tabs>
        <w:spacing w:line="120" w:lineRule="atLeast"/>
        <w:ind w:left="1440"/>
        <w:rPr>
          <w:rFonts w:ascii="Times New Roman" w:hAnsi="Times New Roman"/>
          <w:b/>
          <w:bCs/>
          <w:sz w:val="22"/>
          <w:szCs w:val="22"/>
        </w:rPr>
      </w:pPr>
    </w:p>
    <w:p w:rsidR="0091336F" w:rsidRDefault="0091336F" w:rsidP="008910DA">
      <w:pPr>
        <w:widowControl w:val="0"/>
        <w:tabs>
          <w:tab w:val="left" w:pos="360"/>
          <w:tab w:val="left" w:pos="630"/>
        </w:tabs>
        <w:spacing w:line="120" w:lineRule="atLeast"/>
        <w:ind w:left="1440"/>
        <w:rPr>
          <w:sz w:val="20"/>
        </w:rPr>
      </w:pPr>
      <w:r>
        <w:rPr>
          <w:rFonts w:ascii="Times New Roman" w:hAnsi="Times New Roman"/>
          <w:b/>
          <w:bCs/>
          <w:sz w:val="22"/>
          <w:szCs w:val="22"/>
        </w:rPr>
        <w:fldChar w:fldCharType="begin"/>
      </w:r>
      <w:r>
        <w:rPr>
          <w:rFonts w:ascii="Times New Roman" w:hAnsi="Times New Roman"/>
          <w:b/>
          <w:bCs/>
          <w:sz w:val="22"/>
          <w:szCs w:val="22"/>
        </w:rPr>
        <w:instrText xml:space="preserve"> LINK </w:instrText>
      </w:r>
      <w:r w:rsidR="00DA1460">
        <w:rPr>
          <w:rFonts w:ascii="Times New Roman" w:hAnsi="Times New Roman"/>
          <w:b/>
          <w:bCs/>
          <w:sz w:val="22"/>
          <w:szCs w:val="22"/>
        </w:rPr>
        <w:instrText xml:space="preserve">Excel.Sheet.8 "\\\\fileserv2\\dept\\Institutional Research\\23-24\\Program_X_Walk_1\\Program_X_Walk_1 Final.xls" "Final Table!R2C5" </w:instrText>
      </w:r>
      <w:r>
        <w:rPr>
          <w:rFonts w:ascii="Times New Roman" w:hAnsi="Times New Roman"/>
          <w:b/>
          <w:bCs/>
          <w:sz w:val="22"/>
          <w:szCs w:val="22"/>
        </w:rPr>
        <w:instrText xml:space="preserve">\a \f 5 \h  \* MERGEFORMAT </w:instrText>
      </w:r>
      <w:r>
        <w:rPr>
          <w:rFonts w:ascii="Times New Roman" w:hAnsi="Times New Roman"/>
          <w:b/>
          <w:bCs/>
          <w:sz w:val="22"/>
          <w:szCs w:val="22"/>
        </w:rPr>
        <w:fldChar w:fldCharType="separate"/>
      </w:r>
    </w:p>
    <w:p w:rsidR="0091336F" w:rsidRPr="0091336F" w:rsidRDefault="0091336F" w:rsidP="0091336F">
      <w:pPr>
        <w:widowControl w:val="0"/>
        <w:tabs>
          <w:tab w:val="left" w:pos="360"/>
          <w:tab w:val="left" w:pos="630"/>
        </w:tabs>
        <w:spacing w:line="120" w:lineRule="atLeast"/>
        <w:ind w:left="1440"/>
        <w:rPr>
          <w:rFonts w:ascii="Times New Roman" w:hAnsi="Times New Roman"/>
          <w:b/>
          <w:bCs/>
          <w:sz w:val="22"/>
          <w:szCs w:val="22"/>
        </w:rPr>
      </w:pPr>
      <w:r w:rsidRPr="0091336F">
        <w:rPr>
          <w:rFonts w:ascii="Times New Roman" w:hAnsi="Times New Roman"/>
          <w:b/>
          <w:bCs/>
          <w:sz w:val="22"/>
          <w:szCs w:val="22"/>
        </w:rPr>
        <w:t>College of Business, Engineering, Computer Science, and Mathematics</w:t>
      </w:r>
    </w:p>
    <w:p w:rsidR="0091336F" w:rsidRDefault="0091336F" w:rsidP="0091336F">
      <w:pPr>
        <w:widowControl w:val="0"/>
        <w:tabs>
          <w:tab w:val="left" w:pos="360"/>
          <w:tab w:val="left" w:pos="630"/>
        </w:tabs>
        <w:spacing w:line="120" w:lineRule="atLeast"/>
        <w:ind w:left="1440"/>
        <w:rPr>
          <w:rFonts w:ascii="Times New Roman" w:hAnsi="Times New Roman"/>
          <w:b/>
          <w:bCs/>
          <w:sz w:val="22"/>
          <w:szCs w:val="22"/>
        </w:rPr>
      </w:pPr>
      <w:r>
        <w:rPr>
          <w:rFonts w:ascii="Times New Roman" w:hAnsi="Times New Roman"/>
          <w:b/>
          <w:bCs/>
          <w:sz w:val="22"/>
          <w:szCs w:val="22"/>
        </w:rPr>
        <w:fldChar w:fldCharType="end"/>
      </w:r>
    </w:p>
    <w:p w:rsidR="00932102" w:rsidRDefault="008910DA" w:rsidP="0091336F">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Accounting – ACTG – $10.00</w:t>
      </w:r>
      <w:r w:rsidRPr="008910DA">
        <w:rPr>
          <w:rFonts w:ascii="Times New Roman" w:hAnsi="Times New Roman"/>
          <w:sz w:val="22"/>
          <w:szCs w:val="22"/>
        </w:rPr>
        <w:br/>
        <w:t>Business – BUSN – $10.00</w:t>
      </w:r>
      <w:r w:rsidRPr="008910DA">
        <w:rPr>
          <w:rFonts w:ascii="Times New Roman" w:hAnsi="Times New Roman"/>
          <w:sz w:val="22"/>
          <w:szCs w:val="22"/>
        </w:rPr>
        <w:br/>
        <w:t>Cannabis Business – CBUS – $10.00</w:t>
      </w:r>
    </w:p>
    <w:p w:rsidR="00B14228" w:rsidRDefault="008910DA" w:rsidP="008910DA">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Economics – ECON – $10.00</w:t>
      </w:r>
    </w:p>
    <w:p w:rsidR="00441CD8" w:rsidRDefault="00B14228" w:rsidP="008910DA">
      <w:pPr>
        <w:widowControl w:val="0"/>
        <w:tabs>
          <w:tab w:val="left" w:pos="360"/>
          <w:tab w:val="left" w:pos="630"/>
        </w:tabs>
        <w:spacing w:line="120" w:lineRule="atLeast"/>
        <w:ind w:left="1440"/>
        <w:rPr>
          <w:rFonts w:ascii="Times New Roman" w:hAnsi="Times New Roman"/>
          <w:sz w:val="22"/>
          <w:szCs w:val="22"/>
        </w:rPr>
      </w:pPr>
      <w:r>
        <w:rPr>
          <w:rFonts w:ascii="Times New Roman" w:hAnsi="Times New Roman"/>
          <w:sz w:val="22"/>
          <w:szCs w:val="22"/>
        </w:rPr>
        <w:t>Emergency Management</w:t>
      </w:r>
      <w:r w:rsidRPr="00565DE8">
        <w:rPr>
          <w:rFonts w:ascii="Times New Roman" w:hAnsi="Times New Roman"/>
          <w:sz w:val="22"/>
          <w:szCs w:val="22"/>
        </w:rPr>
        <w:t xml:space="preserve"> – </w:t>
      </w:r>
      <w:r>
        <w:rPr>
          <w:rFonts w:ascii="Times New Roman" w:hAnsi="Times New Roman"/>
          <w:sz w:val="22"/>
          <w:szCs w:val="22"/>
        </w:rPr>
        <w:t xml:space="preserve">EMGT </w:t>
      </w:r>
      <w:r w:rsidRPr="00565DE8">
        <w:rPr>
          <w:rFonts w:ascii="Times New Roman" w:hAnsi="Times New Roman"/>
          <w:sz w:val="22"/>
          <w:szCs w:val="22"/>
        </w:rPr>
        <w:t>–</w:t>
      </w:r>
      <w:r>
        <w:rPr>
          <w:rFonts w:ascii="Times New Roman" w:hAnsi="Times New Roman"/>
          <w:sz w:val="22"/>
          <w:szCs w:val="22"/>
        </w:rPr>
        <w:t xml:space="preserve"> $40.00</w:t>
      </w:r>
    </w:p>
    <w:p w:rsidR="00441CD8" w:rsidRDefault="00441CD8" w:rsidP="00441CD8">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 xml:space="preserve">Engineering – EGEE, EGEM, EGET, EGME, </w:t>
      </w:r>
      <w:r>
        <w:rPr>
          <w:rFonts w:ascii="Times New Roman" w:hAnsi="Times New Roman"/>
          <w:sz w:val="22"/>
          <w:szCs w:val="22"/>
        </w:rPr>
        <w:t>EGMT, EGNR, &amp; EGRS – $70.00</w:t>
      </w:r>
    </w:p>
    <w:p w:rsidR="008910DA" w:rsidRPr="008910DA" w:rsidRDefault="00441CD8" w:rsidP="00441CD8">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 xml:space="preserve">Engineering </w:t>
      </w:r>
      <w:r>
        <w:rPr>
          <w:rFonts w:ascii="Times New Roman" w:hAnsi="Times New Roman"/>
          <w:sz w:val="22"/>
          <w:szCs w:val="22"/>
        </w:rPr>
        <w:t xml:space="preserve">Manufacturing Technology </w:t>
      </w:r>
      <w:r w:rsidRPr="008910DA">
        <w:rPr>
          <w:rFonts w:ascii="Times New Roman" w:hAnsi="Times New Roman"/>
          <w:sz w:val="22"/>
          <w:szCs w:val="22"/>
        </w:rPr>
        <w:t xml:space="preserve">– </w:t>
      </w:r>
      <w:r>
        <w:rPr>
          <w:rFonts w:ascii="Times New Roman" w:hAnsi="Times New Roman"/>
          <w:sz w:val="22"/>
          <w:szCs w:val="22"/>
        </w:rPr>
        <w:t>EGMF - $60.00</w:t>
      </w:r>
      <w:r w:rsidR="008910DA" w:rsidRPr="008910DA">
        <w:rPr>
          <w:rFonts w:ascii="Times New Roman" w:hAnsi="Times New Roman"/>
          <w:sz w:val="22"/>
          <w:szCs w:val="22"/>
        </w:rPr>
        <w:br/>
        <w:t>Finance – FINC – $10.00</w:t>
      </w:r>
      <w:r w:rsidR="008910DA" w:rsidRPr="008910DA">
        <w:rPr>
          <w:rFonts w:ascii="Times New Roman" w:hAnsi="Times New Roman"/>
          <w:sz w:val="22"/>
          <w:szCs w:val="22"/>
        </w:rPr>
        <w:br/>
        <w:t>International Business – INTB – $10.00</w:t>
      </w:r>
      <w:r w:rsidR="008910DA" w:rsidRPr="008910DA">
        <w:rPr>
          <w:rFonts w:ascii="Times New Roman" w:hAnsi="Times New Roman"/>
          <w:sz w:val="22"/>
          <w:szCs w:val="22"/>
        </w:rPr>
        <w:br/>
        <w:t>Management – MGMT – $10.00</w:t>
      </w:r>
      <w:r w:rsidR="008910DA" w:rsidRPr="008910DA">
        <w:rPr>
          <w:rFonts w:ascii="Times New Roman" w:hAnsi="Times New Roman"/>
          <w:sz w:val="22"/>
          <w:szCs w:val="22"/>
        </w:rPr>
        <w:br/>
        <w:t>Marketing – MRKT – $10.00</w:t>
      </w:r>
    </w:p>
    <w:p w:rsidR="00DA5D93" w:rsidRPr="00DA5D93" w:rsidRDefault="00DA5D93" w:rsidP="00DA5D93">
      <w:pPr>
        <w:widowControl w:val="0"/>
        <w:tabs>
          <w:tab w:val="left" w:pos="360"/>
          <w:tab w:val="left" w:pos="630"/>
        </w:tabs>
        <w:spacing w:line="120" w:lineRule="atLeast"/>
        <w:ind w:left="1440"/>
        <w:rPr>
          <w:rFonts w:ascii="Times New Roman" w:hAnsi="Times New Roman"/>
          <w:sz w:val="22"/>
          <w:szCs w:val="22"/>
        </w:rPr>
      </w:pPr>
    </w:p>
    <w:p w:rsidR="001B0985" w:rsidRDefault="001B0985" w:rsidP="008910DA">
      <w:pPr>
        <w:widowControl w:val="0"/>
        <w:tabs>
          <w:tab w:val="left" w:pos="360"/>
          <w:tab w:val="left" w:pos="630"/>
        </w:tabs>
        <w:spacing w:line="120" w:lineRule="atLeast"/>
        <w:ind w:left="1440"/>
        <w:rPr>
          <w:sz w:val="20"/>
        </w:rPr>
      </w:pPr>
      <w:r>
        <w:rPr>
          <w:rFonts w:ascii="Times New Roman" w:hAnsi="Times New Roman"/>
          <w:b/>
          <w:bCs/>
          <w:sz w:val="22"/>
          <w:szCs w:val="22"/>
        </w:rPr>
        <w:fldChar w:fldCharType="begin"/>
      </w:r>
      <w:r>
        <w:rPr>
          <w:rFonts w:ascii="Times New Roman" w:hAnsi="Times New Roman"/>
          <w:b/>
          <w:bCs/>
          <w:sz w:val="22"/>
          <w:szCs w:val="22"/>
        </w:rPr>
        <w:instrText xml:space="preserve"> LINK </w:instrText>
      </w:r>
      <w:r w:rsidR="00DA1460">
        <w:rPr>
          <w:rFonts w:ascii="Times New Roman" w:hAnsi="Times New Roman"/>
          <w:b/>
          <w:bCs/>
          <w:sz w:val="22"/>
          <w:szCs w:val="22"/>
        </w:rPr>
        <w:instrText xml:space="preserve">Excel.Sheet.8 "\\\\fileserv2\\dept\\Institutional Research\\23-24\\Program_X_Walk_1\\Program_X_Walk_1 Final.xls" "Final Table!R8C5" </w:instrText>
      </w:r>
      <w:r>
        <w:rPr>
          <w:rFonts w:ascii="Times New Roman" w:hAnsi="Times New Roman"/>
          <w:b/>
          <w:bCs/>
          <w:sz w:val="22"/>
          <w:szCs w:val="22"/>
        </w:rPr>
        <w:instrText xml:space="preserve">\a \f 5 \h  \* MERGEFORMAT </w:instrText>
      </w:r>
      <w:r>
        <w:rPr>
          <w:rFonts w:ascii="Times New Roman" w:hAnsi="Times New Roman"/>
          <w:b/>
          <w:bCs/>
          <w:sz w:val="22"/>
          <w:szCs w:val="22"/>
        </w:rPr>
        <w:fldChar w:fldCharType="separate"/>
      </w:r>
    </w:p>
    <w:p w:rsidR="001B0985" w:rsidRPr="001B0985" w:rsidRDefault="001B0985" w:rsidP="001B0985">
      <w:pPr>
        <w:widowControl w:val="0"/>
        <w:tabs>
          <w:tab w:val="left" w:pos="360"/>
          <w:tab w:val="left" w:pos="630"/>
        </w:tabs>
        <w:spacing w:line="120" w:lineRule="atLeast"/>
        <w:ind w:left="1440"/>
        <w:rPr>
          <w:rFonts w:ascii="Times New Roman" w:hAnsi="Times New Roman"/>
          <w:b/>
          <w:bCs/>
          <w:sz w:val="22"/>
          <w:szCs w:val="22"/>
        </w:rPr>
      </w:pPr>
      <w:r w:rsidRPr="001B0985">
        <w:rPr>
          <w:rFonts w:ascii="Times New Roman" w:hAnsi="Times New Roman"/>
          <w:b/>
          <w:bCs/>
          <w:sz w:val="22"/>
          <w:szCs w:val="22"/>
        </w:rPr>
        <w:lastRenderedPageBreak/>
        <w:t>College of Arts and Sciences</w:t>
      </w:r>
    </w:p>
    <w:p w:rsidR="00B14228" w:rsidRDefault="001B0985" w:rsidP="001B0985">
      <w:pPr>
        <w:widowControl w:val="0"/>
        <w:tabs>
          <w:tab w:val="left" w:pos="360"/>
          <w:tab w:val="left" w:pos="630"/>
        </w:tabs>
        <w:spacing w:line="120" w:lineRule="atLeast"/>
        <w:ind w:left="1440"/>
        <w:rPr>
          <w:rFonts w:ascii="Times New Roman" w:hAnsi="Times New Roman"/>
          <w:sz w:val="22"/>
          <w:szCs w:val="22"/>
        </w:rPr>
      </w:pPr>
      <w:r>
        <w:rPr>
          <w:rFonts w:ascii="Times New Roman" w:hAnsi="Times New Roman"/>
          <w:b/>
          <w:bCs/>
          <w:sz w:val="22"/>
          <w:szCs w:val="22"/>
        </w:rPr>
        <w:fldChar w:fldCharType="end"/>
      </w:r>
      <w:r w:rsidR="008910DA" w:rsidRPr="008910DA">
        <w:rPr>
          <w:rFonts w:ascii="Times New Roman" w:hAnsi="Times New Roman"/>
          <w:sz w:val="22"/>
          <w:szCs w:val="22"/>
        </w:rPr>
        <w:br/>
        <w:t>Biology – BIOL – $30.00</w:t>
      </w:r>
      <w:r w:rsidR="008910DA" w:rsidRPr="008910DA">
        <w:rPr>
          <w:rFonts w:ascii="Times New Roman" w:hAnsi="Times New Roman"/>
          <w:sz w:val="22"/>
          <w:szCs w:val="22"/>
        </w:rPr>
        <w:br/>
        <w:t>Cannabis Chemistry – CCHM – $70.00</w:t>
      </w:r>
      <w:r w:rsidR="008910DA" w:rsidRPr="008910DA">
        <w:rPr>
          <w:rFonts w:ascii="Times New Roman" w:hAnsi="Times New Roman"/>
          <w:sz w:val="22"/>
          <w:szCs w:val="22"/>
        </w:rPr>
        <w:br/>
        <w:t>Chemistry – CHEM – $20.00</w:t>
      </w:r>
    </w:p>
    <w:p w:rsidR="008910DA" w:rsidRDefault="00B14228" w:rsidP="001B0985">
      <w:pPr>
        <w:widowControl w:val="0"/>
        <w:tabs>
          <w:tab w:val="left" w:pos="360"/>
          <w:tab w:val="left" w:pos="630"/>
        </w:tabs>
        <w:spacing w:line="120" w:lineRule="atLeast"/>
        <w:ind w:left="1440"/>
        <w:rPr>
          <w:rFonts w:ascii="Times New Roman" w:hAnsi="Times New Roman"/>
          <w:sz w:val="22"/>
          <w:szCs w:val="22"/>
        </w:rPr>
      </w:pPr>
      <w:r w:rsidRPr="008910DA">
        <w:rPr>
          <w:rFonts w:ascii="Times New Roman" w:hAnsi="Times New Roman"/>
          <w:sz w:val="22"/>
          <w:szCs w:val="22"/>
        </w:rPr>
        <w:t>Culinary – CULN – $199.00</w:t>
      </w:r>
      <w:r w:rsidR="008910DA" w:rsidRPr="008910DA">
        <w:rPr>
          <w:rFonts w:ascii="Times New Roman" w:hAnsi="Times New Roman"/>
          <w:sz w:val="22"/>
          <w:szCs w:val="22"/>
        </w:rPr>
        <w:br/>
        <w:t>Environmental Science – EVRN – $30.00</w:t>
      </w:r>
      <w:r w:rsidR="008910DA" w:rsidRPr="008910DA">
        <w:rPr>
          <w:rFonts w:ascii="Times New Roman" w:hAnsi="Times New Roman"/>
          <w:sz w:val="22"/>
          <w:szCs w:val="22"/>
        </w:rPr>
        <w:br/>
        <w:t>Geology – GEOL – $30.00</w:t>
      </w:r>
      <w:r w:rsidR="008910DA" w:rsidRPr="008910DA">
        <w:rPr>
          <w:rFonts w:ascii="Times New Roman" w:hAnsi="Times New Roman"/>
          <w:sz w:val="22"/>
          <w:szCs w:val="22"/>
        </w:rPr>
        <w:br/>
        <w:t>Physics – PHYS – $30.00</w:t>
      </w:r>
    </w:p>
    <w:p w:rsidR="0091336F" w:rsidRDefault="0091336F" w:rsidP="001B0985">
      <w:pPr>
        <w:widowControl w:val="0"/>
        <w:tabs>
          <w:tab w:val="left" w:pos="360"/>
          <w:tab w:val="left" w:pos="630"/>
        </w:tabs>
        <w:spacing w:line="120" w:lineRule="atLeast"/>
        <w:ind w:left="1440"/>
        <w:rPr>
          <w:rFonts w:ascii="Times New Roman" w:hAnsi="Times New Roman"/>
          <w:sz w:val="22"/>
          <w:szCs w:val="22"/>
        </w:rPr>
      </w:pPr>
    </w:p>
    <w:p w:rsidR="0091336F" w:rsidRDefault="0091336F" w:rsidP="0091336F">
      <w:pPr>
        <w:overflowPunct/>
        <w:autoSpaceDE/>
        <w:autoSpaceDN/>
        <w:adjustRightInd/>
        <w:ind w:left="720" w:firstLine="720"/>
        <w:textAlignment w:val="auto"/>
        <w:rPr>
          <w:rFonts w:ascii="Times New Roman" w:hAnsi="Times New Roman"/>
          <w:b/>
          <w:bCs/>
          <w:sz w:val="22"/>
          <w:szCs w:val="22"/>
        </w:rPr>
      </w:pPr>
      <w:r w:rsidRPr="0091336F">
        <w:rPr>
          <w:rFonts w:ascii="Times New Roman" w:hAnsi="Times New Roman"/>
          <w:b/>
          <w:bCs/>
          <w:sz w:val="22"/>
          <w:szCs w:val="22"/>
        </w:rPr>
        <w:t>College</w:t>
      </w:r>
      <w:r w:rsidRPr="0091336F">
        <w:rPr>
          <w:rFonts w:ascii="Arial" w:hAnsi="Arial" w:cs="Arial"/>
          <w:sz w:val="20"/>
        </w:rPr>
        <w:t xml:space="preserve"> </w:t>
      </w:r>
      <w:r w:rsidRPr="0091336F">
        <w:rPr>
          <w:rFonts w:ascii="Times New Roman" w:hAnsi="Times New Roman"/>
          <w:b/>
          <w:bCs/>
          <w:sz w:val="22"/>
          <w:szCs w:val="22"/>
        </w:rPr>
        <w:t>of Great Lakes Ecology and Education</w:t>
      </w:r>
    </w:p>
    <w:p w:rsidR="0091336F" w:rsidRDefault="0091336F" w:rsidP="0091336F">
      <w:pPr>
        <w:overflowPunct/>
        <w:autoSpaceDE/>
        <w:autoSpaceDN/>
        <w:adjustRightInd/>
        <w:ind w:left="720" w:firstLine="720"/>
        <w:textAlignment w:val="auto"/>
        <w:rPr>
          <w:rFonts w:ascii="Times New Roman" w:hAnsi="Times New Roman"/>
          <w:b/>
          <w:bCs/>
          <w:sz w:val="22"/>
          <w:szCs w:val="22"/>
        </w:rPr>
      </w:pPr>
    </w:p>
    <w:p w:rsidR="00B14228" w:rsidRDefault="00B14228" w:rsidP="00B14228">
      <w:pPr>
        <w:widowControl w:val="0"/>
        <w:tabs>
          <w:tab w:val="left" w:pos="360"/>
          <w:tab w:val="left" w:pos="630"/>
        </w:tabs>
        <w:spacing w:line="120" w:lineRule="atLeast"/>
        <w:ind w:left="1440"/>
        <w:rPr>
          <w:rFonts w:ascii="Times New Roman" w:hAnsi="Times New Roman"/>
          <w:sz w:val="22"/>
          <w:szCs w:val="22"/>
        </w:rPr>
      </w:pPr>
      <w:r>
        <w:rPr>
          <w:rFonts w:ascii="Times New Roman" w:hAnsi="Times New Roman"/>
          <w:sz w:val="22"/>
          <w:szCs w:val="22"/>
        </w:rPr>
        <w:t>Fire Science Program – FIRE – $40.00</w:t>
      </w:r>
    </w:p>
    <w:p w:rsidR="0091336F" w:rsidRDefault="0091336F" w:rsidP="0091336F">
      <w:pPr>
        <w:overflowPunct/>
        <w:autoSpaceDE/>
        <w:autoSpaceDN/>
        <w:adjustRightInd/>
        <w:ind w:left="720" w:firstLine="720"/>
        <w:textAlignment w:val="auto"/>
        <w:rPr>
          <w:rFonts w:ascii="Times New Roman" w:hAnsi="Times New Roman"/>
          <w:sz w:val="22"/>
          <w:szCs w:val="22"/>
        </w:rPr>
      </w:pPr>
      <w:r w:rsidRPr="008910DA">
        <w:rPr>
          <w:rFonts w:ascii="Times New Roman" w:hAnsi="Times New Roman"/>
          <w:sz w:val="22"/>
          <w:szCs w:val="22"/>
        </w:rPr>
        <w:t>Natural Resources – NRES – $30.00</w:t>
      </w:r>
    </w:p>
    <w:p w:rsidR="0091336F" w:rsidRPr="0091336F" w:rsidRDefault="0091336F" w:rsidP="0091336F">
      <w:pPr>
        <w:overflowPunct/>
        <w:autoSpaceDE/>
        <w:autoSpaceDN/>
        <w:adjustRightInd/>
        <w:ind w:left="720" w:firstLine="720"/>
        <w:textAlignment w:val="auto"/>
        <w:rPr>
          <w:rFonts w:ascii="Arial" w:hAnsi="Arial" w:cs="Arial"/>
          <w:sz w:val="20"/>
        </w:rPr>
      </w:pPr>
      <w:r w:rsidRPr="008910DA">
        <w:rPr>
          <w:rFonts w:ascii="Times New Roman" w:hAnsi="Times New Roman"/>
          <w:sz w:val="22"/>
          <w:szCs w:val="22"/>
        </w:rPr>
        <w:t>Natural Science – NSCI – $20.00</w:t>
      </w:r>
      <w:r w:rsidRPr="008910DA">
        <w:rPr>
          <w:rFonts w:ascii="Times New Roman" w:hAnsi="Times New Roman"/>
          <w:sz w:val="22"/>
          <w:szCs w:val="22"/>
        </w:rPr>
        <w:br/>
      </w:r>
    </w:p>
    <w:p w:rsidR="0091336F" w:rsidRPr="008910DA" w:rsidRDefault="0091336F" w:rsidP="001B0985">
      <w:pPr>
        <w:widowControl w:val="0"/>
        <w:tabs>
          <w:tab w:val="left" w:pos="360"/>
          <w:tab w:val="left" w:pos="630"/>
        </w:tabs>
        <w:spacing w:line="120" w:lineRule="atLeast"/>
        <w:ind w:left="1440"/>
        <w:rPr>
          <w:rFonts w:ascii="Times New Roman" w:hAnsi="Times New Roman"/>
          <w:sz w:val="22"/>
          <w:szCs w:val="22"/>
        </w:rPr>
      </w:pPr>
    </w:p>
    <w:p w:rsidR="004D1F04" w:rsidRPr="00E03271" w:rsidRDefault="004D1F04" w:rsidP="008910DA">
      <w:pPr>
        <w:widowControl w:val="0"/>
        <w:tabs>
          <w:tab w:val="left" w:pos="360"/>
          <w:tab w:val="left" w:pos="630"/>
        </w:tabs>
        <w:spacing w:line="120" w:lineRule="atLeast"/>
        <w:rPr>
          <w:rFonts w:ascii="Times New Roman" w:hAnsi="Times New Roman"/>
          <w:sz w:val="22"/>
          <w:szCs w:val="22"/>
        </w:rPr>
      </w:pPr>
    </w:p>
    <w:p w:rsidR="00E716AD" w:rsidRPr="00E03271" w:rsidRDefault="0097542F" w:rsidP="004D1F04">
      <w:pPr>
        <w:widowControl w:val="0"/>
        <w:tabs>
          <w:tab w:val="left" w:pos="360"/>
          <w:tab w:val="left" w:pos="630"/>
        </w:tabs>
        <w:spacing w:line="120" w:lineRule="atLeast"/>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t xml:space="preserve">Activity Course Fee: </w:t>
      </w:r>
      <w:r w:rsidR="00E716AD" w:rsidRPr="00E03271">
        <w:rPr>
          <w:rFonts w:ascii="Times New Roman" w:hAnsi="Times New Roman"/>
          <w:sz w:val="22"/>
          <w:szCs w:val="22"/>
        </w:rPr>
        <w:t>An additional charge of $20 per credit hour will be assessed for all one-credit courses in recreation and music (except MU</w:t>
      </w:r>
      <w:r w:rsidR="00FE518F" w:rsidRPr="00E03271">
        <w:rPr>
          <w:rFonts w:ascii="Times New Roman" w:hAnsi="Times New Roman"/>
          <w:sz w:val="22"/>
          <w:szCs w:val="22"/>
        </w:rPr>
        <w:t>SC</w:t>
      </w:r>
      <w:r w:rsidR="00E716AD" w:rsidRPr="00E03271">
        <w:rPr>
          <w:rFonts w:ascii="Times New Roman" w:hAnsi="Times New Roman"/>
          <w:sz w:val="22"/>
          <w:szCs w:val="22"/>
        </w:rPr>
        <w:t>210).</w:t>
      </w:r>
    </w:p>
    <w:p w:rsidR="004D1F04" w:rsidRPr="00E03271" w:rsidRDefault="004D1F04" w:rsidP="004D1F04">
      <w:pPr>
        <w:widowControl w:val="0"/>
        <w:tabs>
          <w:tab w:val="left" w:pos="360"/>
          <w:tab w:val="left" w:pos="630"/>
        </w:tabs>
        <w:spacing w:line="120" w:lineRule="atLeast"/>
        <w:ind w:left="634" w:hanging="634"/>
        <w:rPr>
          <w:rFonts w:ascii="Times New Roman" w:hAnsi="Times New Roman"/>
          <w:sz w:val="22"/>
          <w:szCs w:val="22"/>
        </w:rPr>
      </w:pPr>
    </w:p>
    <w:p w:rsidR="00E716AD" w:rsidRPr="00E03271" w:rsidRDefault="0097542F" w:rsidP="004D1F04">
      <w:pPr>
        <w:widowControl w:val="0"/>
        <w:tabs>
          <w:tab w:val="left" w:pos="360"/>
          <w:tab w:val="left" w:pos="630"/>
        </w:tabs>
        <w:spacing w:line="120" w:lineRule="atLeast"/>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t xml:space="preserve">Regional Center Fee: </w:t>
      </w:r>
      <w:r w:rsidR="00E716AD" w:rsidRPr="00E03271">
        <w:rPr>
          <w:rFonts w:ascii="Times New Roman" w:hAnsi="Times New Roman"/>
          <w:sz w:val="22"/>
          <w:szCs w:val="22"/>
        </w:rPr>
        <w:t>An additional charge of $25 per credit hour will be assessed for all courses offered on the premises of t</w:t>
      </w:r>
      <w:r w:rsidR="004A6AEA" w:rsidRPr="00E03271">
        <w:rPr>
          <w:rFonts w:ascii="Times New Roman" w:hAnsi="Times New Roman"/>
          <w:sz w:val="22"/>
          <w:szCs w:val="22"/>
        </w:rPr>
        <w:t>h</w:t>
      </w:r>
      <w:r w:rsidR="001134EF">
        <w:rPr>
          <w:rFonts w:ascii="Times New Roman" w:hAnsi="Times New Roman"/>
          <w:sz w:val="22"/>
          <w:szCs w:val="22"/>
        </w:rPr>
        <w:t>e regional centers in Escanaba, P</w:t>
      </w:r>
      <w:r w:rsidR="00E716AD" w:rsidRPr="00E03271">
        <w:rPr>
          <w:rFonts w:ascii="Times New Roman" w:hAnsi="Times New Roman"/>
          <w:sz w:val="22"/>
          <w:szCs w:val="22"/>
        </w:rPr>
        <w:t>etoskey</w:t>
      </w:r>
      <w:r w:rsidR="001134EF">
        <w:rPr>
          <w:rFonts w:ascii="Times New Roman" w:hAnsi="Times New Roman"/>
          <w:sz w:val="22"/>
          <w:szCs w:val="22"/>
        </w:rPr>
        <w:t xml:space="preserve"> and St. Helen</w:t>
      </w:r>
      <w:r w:rsidR="00E716AD" w:rsidRPr="00E03271">
        <w:rPr>
          <w:rFonts w:ascii="Times New Roman" w:hAnsi="Times New Roman"/>
          <w:sz w:val="22"/>
          <w:szCs w:val="22"/>
        </w:rPr>
        <w:t>.</w:t>
      </w:r>
    </w:p>
    <w:p w:rsidR="00825BA9" w:rsidRPr="00E03271" w:rsidRDefault="00825BA9" w:rsidP="004D1F04">
      <w:pPr>
        <w:widowControl w:val="0"/>
        <w:tabs>
          <w:tab w:val="left" w:pos="360"/>
          <w:tab w:val="left" w:pos="630"/>
        </w:tabs>
        <w:spacing w:line="120" w:lineRule="atLeast"/>
        <w:ind w:left="634" w:hanging="634"/>
        <w:rPr>
          <w:rFonts w:ascii="Times New Roman" w:hAnsi="Times New Roman"/>
          <w:sz w:val="22"/>
          <w:szCs w:val="22"/>
        </w:rPr>
      </w:pPr>
    </w:p>
    <w:p w:rsidR="003067AA" w:rsidRPr="00E03271" w:rsidRDefault="003067AA" w:rsidP="00AF011B">
      <w:pPr>
        <w:widowControl w:val="0"/>
        <w:tabs>
          <w:tab w:val="left" w:pos="360"/>
          <w:tab w:val="left" w:pos="630"/>
        </w:tabs>
        <w:spacing w:line="120" w:lineRule="atLeast"/>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r>
      <w:r w:rsidR="001134EF">
        <w:rPr>
          <w:rFonts w:ascii="Times New Roman" w:hAnsi="Times New Roman"/>
          <w:sz w:val="22"/>
          <w:szCs w:val="22"/>
        </w:rPr>
        <w:t xml:space="preserve">Online/Virtual Course </w:t>
      </w:r>
      <w:r w:rsidR="0097542F" w:rsidRPr="00E03271">
        <w:rPr>
          <w:rFonts w:ascii="Times New Roman" w:hAnsi="Times New Roman"/>
          <w:sz w:val="22"/>
          <w:szCs w:val="22"/>
        </w:rPr>
        <w:t xml:space="preserve">Fee: </w:t>
      </w:r>
      <w:r w:rsidR="00AF011B" w:rsidRPr="00E03271">
        <w:rPr>
          <w:rFonts w:ascii="Times New Roman" w:hAnsi="Times New Roman"/>
          <w:sz w:val="22"/>
          <w:szCs w:val="22"/>
        </w:rPr>
        <w:t>An additional charge of</w:t>
      </w:r>
      <w:r w:rsidR="00D92966" w:rsidRPr="00E03271">
        <w:rPr>
          <w:rFonts w:ascii="Times New Roman" w:hAnsi="Times New Roman"/>
          <w:sz w:val="22"/>
          <w:szCs w:val="22"/>
        </w:rPr>
        <w:t xml:space="preserve"> $100 per</w:t>
      </w:r>
      <w:r w:rsidR="00AF011B" w:rsidRPr="00E03271">
        <w:rPr>
          <w:rFonts w:ascii="Times New Roman" w:hAnsi="Times New Roman"/>
          <w:sz w:val="22"/>
          <w:szCs w:val="22"/>
        </w:rPr>
        <w:t xml:space="preserve"> </w:t>
      </w:r>
      <w:r w:rsidR="00D92966" w:rsidRPr="00E03271">
        <w:rPr>
          <w:rFonts w:ascii="Times New Roman" w:hAnsi="Times New Roman"/>
          <w:sz w:val="22"/>
          <w:szCs w:val="22"/>
        </w:rPr>
        <w:t>course</w:t>
      </w:r>
      <w:r w:rsidR="00AF011B" w:rsidRPr="00E03271">
        <w:rPr>
          <w:rFonts w:ascii="Times New Roman" w:hAnsi="Times New Roman"/>
          <w:sz w:val="22"/>
          <w:szCs w:val="22"/>
        </w:rPr>
        <w:t xml:space="preserve"> </w:t>
      </w:r>
      <w:r w:rsidR="00D92966" w:rsidRPr="00E03271">
        <w:rPr>
          <w:rFonts w:ascii="Times New Roman" w:hAnsi="Times New Roman"/>
          <w:sz w:val="22"/>
          <w:szCs w:val="22"/>
        </w:rPr>
        <w:t>is used to offset the costs of non-traditional modes of instruction, including any course listed as online, interactive T.V., or courses recorded for future distribution and viewing.</w:t>
      </w:r>
      <w:r w:rsidRPr="00E03271">
        <w:rPr>
          <w:rFonts w:ascii="Times New Roman" w:hAnsi="Times New Roman"/>
          <w:sz w:val="22"/>
          <w:szCs w:val="22"/>
        </w:rPr>
        <w:t xml:space="preserve">  Regional Center Fees and </w:t>
      </w:r>
      <w:r w:rsidR="00FF057F">
        <w:rPr>
          <w:rFonts w:ascii="Times New Roman" w:hAnsi="Times New Roman"/>
          <w:sz w:val="22"/>
          <w:szCs w:val="22"/>
        </w:rPr>
        <w:t>Online/Virtual Course</w:t>
      </w:r>
      <w:r w:rsidRPr="00E03271">
        <w:rPr>
          <w:rFonts w:ascii="Times New Roman" w:hAnsi="Times New Roman"/>
          <w:sz w:val="22"/>
          <w:szCs w:val="22"/>
        </w:rPr>
        <w:t xml:space="preserve"> Fees are not charged for the same course.</w:t>
      </w:r>
    </w:p>
    <w:p w:rsidR="00BE25C4" w:rsidRPr="00E03271" w:rsidRDefault="00BE25C4" w:rsidP="004D1F04">
      <w:pPr>
        <w:widowControl w:val="0"/>
        <w:tabs>
          <w:tab w:val="left" w:pos="360"/>
          <w:tab w:val="left" w:pos="630"/>
        </w:tabs>
        <w:spacing w:line="120" w:lineRule="atLeast"/>
        <w:ind w:left="634" w:hanging="634"/>
        <w:rPr>
          <w:rFonts w:ascii="Times New Roman" w:hAnsi="Times New Roman"/>
          <w:sz w:val="22"/>
          <w:szCs w:val="22"/>
        </w:rPr>
      </w:pPr>
    </w:p>
    <w:p w:rsidR="00A92AC9" w:rsidRPr="00E03271" w:rsidRDefault="00A92AC9" w:rsidP="00FE44B6">
      <w:pPr>
        <w:widowControl w:val="0"/>
        <w:tabs>
          <w:tab w:val="left" w:pos="360"/>
          <w:tab w:val="left" w:pos="630"/>
        </w:tabs>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r>
      <w:r w:rsidR="005179AB" w:rsidRPr="00E03271">
        <w:rPr>
          <w:rFonts w:ascii="Times New Roman" w:hAnsi="Times New Roman"/>
          <w:sz w:val="22"/>
          <w:szCs w:val="22"/>
        </w:rPr>
        <w:t xml:space="preserve">Liability </w:t>
      </w:r>
      <w:r w:rsidR="00367420" w:rsidRPr="00E03271">
        <w:rPr>
          <w:rFonts w:ascii="Times New Roman" w:hAnsi="Times New Roman"/>
          <w:sz w:val="22"/>
          <w:szCs w:val="22"/>
        </w:rPr>
        <w:t xml:space="preserve">Insurance Fee: </w:t>
      </w:r>
      <w:r w:rsidR="005179AB" w:rsidRPr="00E03271">
        <w:rPr>
          <w:rFonts w:ascii="Times New Roman" w:hAnsi="Times New Roman"/>
          <w:sz w:val="22"/>
          <w:szCs w:val="22"/>
        </w:rPr>
        <w:t xml:space="preserve">A one-time per semester fee of $25 is charged to a student enrolled in certain biology, emergency medical, </w:t>
      </w:r>
      <w:r w:rsidR="00512105">
        <w:rPr>
          <w:rFonts w:ascii="Times New Roman" w:hAnsi="Times New Roman"/>
          <w:sz w:val="22"/>
          <w:szCs w:val="22"/>
        </w:rPr>
        <w:t>kinesiology</w:t>
      </w:r>
      <w:r w:rsidR="005179AB" w:rsidRPr="00E03271">
        <w:rPr>
          <w:rFonts w:ascii="Times New Roman" w:hAnsi="Times New Roman"/>
          <w:sz w:val="22"/>
          <w:szCs w:val="22"/>
        </w:rPr>
        <w:t>, and nursing courses as determined necessary by the University’s insurance carrier in addition to any course fee already charged to the course.</w:t>
      </w:r>
    </w:p>
    <w:p w:rsidR="005179AB" w:rsidRPr="00E03271" w:rsidRDefault="005179AB" w:rsidP="00FE44B6">
      <w:pPr>
        <w:widowControl w:val="0"/>
        <w:tabs>
          <w:tab w:val="left" w:pos="360"/>
          <w:tab w:val="left" w:pos="630"/>
        </w:tabs>
        <w:ind w:left="634" w:hanging="634"/>
        <w:rPr>
          <w:rFonts w:ascii="Times New Roman" w:hAnsi="Times New Roman"/>
          <w:sz w:val="22"/>
          <w:szCs w:val="22"/>
        </w:rPr>
      </w:pPr>
    </w:p>
    <w:p w:rsidR="001268AD" w:rsidRDefault="00367420" w:rsidP="008910DA">
      <w:pPr>
        <w:widowControl w:val="0"/>
        <w:tabs>
          <w:tab w:val="left" w:pos="360"/>
          <w:tab w:val="left" w:pos="630"/>
        </w:tabs>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t xml:space="preserve">Athletic Fee: </w:t>
      </w:r>
      <w:r w:rsidR="00565DE8" w:rsidRPr="00565DE8">
        <w:rPr>
          <w:rFonts w:ascii="Times New Roman" w:hAnsi="Times New Roman"/>
          <w:sz w:val="22"/>
          <w:szCs w:val="22"/>
        </w:rPr>
        <w:t>The $</w:t>
      </w:r>
      <w:r w:rsidR="00E10D9C">
        <w:rPr>
          <w:rFonts w:ascii="Times New Roman" w:hAnsi="Times New Roman"/>
          <w:sz w:val="22"/>
          <w:szCs w:val="22"/>
        </w:rPr>
        <w:t>50</w:t>
      </w:r>
      <w:r w:rsidR="00565DE8" w:rsidRPr="00565DE8">
        <w:rPr>
          <w:rFonts w:ascii="Times New Roman" w:hAnsi="Times New Roman"/>
          <w:sz w:val="22"/>
          <w:szCs w:val="22"/>
        </w:rPr>
        <w:t xml:space="preserve"> per semester athletic fee is charged to all new, undergraduate, degree-seeking students (excluding teacher education interns, students with an internship/practicum off-campus, dual enrolled students, Regional Center students, and other distance education students) The fee permits access to all regular season athletic events based on space availability.</w:t>
      </w:r>
    </w:p>
    <w:p w:rsidR="00206B41" w:rsidRPr="00E03271" w:rsidRDefault="00206B41" w:rsidP="00FE44B6">
      <w:pPr>
        <w:widowControl w:val="0"/>
        <w:tabs>
          <w:tab w:val="left" w:pos="360"/>
          <w:tab w:val="left" w:pos="630"/>
        </w:tabs>
        <w:ind w:left="634" w:hanging="634"/>
        <w:rPr>
          <w:rFonts w:ascii="Times New Roman" w:hAnsi="Times New Roman"/>
          <w:sz w:val="22"/>
          <w:szCs w:val="22"/>
        </w:rPr>
      </w:pPr>
    </w:p>
    <w:p w:rsidR="00E716AD" w:rsidRPr="00E03271" w:rsidRDefault="00206B41" w:rsidP="00FE44B6">
      <w:pPr>
        <w:widowControl w:val="0"/>
        <w:tabs>
          <w:tab w:val="left" w:pos="360"/>
          <w:tab w:val="left" w:pos="630"/>
        </w:tabs>
        <w:ind w:left="634" w:hanging="634"/>
        <w:rPr>
          <w:rFonts w:ascii="Times New Roman" w:hAnsi="Times New Roman"/>
          <w:sz w:val="22"/>
          <w:szCs w:val="22"/>
        </w:rPr>
      </w:pPr>
      <w:r w:rsidRPr="00E03271">
        <w:rPr>
          <w:rFonts w:ascii="Times New Roman" w:hAnsi="Times New Roman"/>
          <w:sz w:val="22"/>
          <w:szCs w:val="22"/>
        </w:rPr>
        <w:tab/>
        <w:t>•</w:t>
      </w:r>
      <w:r w:rsidRPr="00E03271">
        <w:rPr>
          <w:rFonts w:ascii="Times New Roman" w:hAnsi="Times New Roman"/>
          <w:sz w:val="22"/>
          <w:szCs w:val="22"/>
        </w:rPr>
        <w:tab/>
        <w:t>Student Activity a</w:t>
      </w:r>
      <w:r w:rsidR="0097542F" w:rsidRPr="00E03271">
        <w:rPr>
          <w:rFonts w:ascii="Times New Roman" w:hAnsi="Times New Roman"/>
          <w:sz w:val="22"/>
          <w:szCs w:val="22"/>
        </w:rPr>
        <w:t>nd Me</w:t>
      </w:r>
      <w:r w:rsidR="008B4E15" w:rsidRPr="00E03271">
        <w:rPr>
          <w:rFonts w:ascii="Times New Roman" w:hAnsi="Times New Roman"/>
          <w:sz w:val="22"/>
          <w:szCs w:val="22"/>
        </w:rPr>
        <w:t>dia (SAM) Fee: The SAM f</w:t>
      </w:r>
      <w:r w:rsidR="001268AD">
        <w:rPr>
          <w:rFonts w:ascii="Times New Roman" w:hAnsi="Times New Roman"/>
          <w:sz w:val="22"/>
          <w:szCs w:val="22"/>
        </w:rPr>
        <w:t>ee is $80</w:t>
      </w:r>
      <w:r w:rsidRPr="00E03271">
        <w:rPr>
          <w:rFonts w:ascii="Times New Roman" w:hAnsi="Times New Roman"/>
          <w:sz w:val="22"/>
          <w:szCs w:val="22"/>
        </w:rPr>
        <w:t xml:space="preserve"> per semester</w:t>
      </w:r>
      <w:r w:rsidR="0097542F" w:rsidRPr="00E03271">
        <w:rPr>
          <w:rFonts w:ascii="Times New Roman" w:hAnsi="Times New Roman"/>
          <w:sz w:val="22"/>
          <w:szCs w:val="22"/>
        </w:rPr>
        <w:t xml:space="preserve">. </w:t>
      </w:r>
      <w:r w:rsidRPr="00E03271">
        <w:rPr>
          <w:rFonts w:ascii="Times New Roman" w:hAnsi="Times New Roman"/>
          <w:sz w:val="22"/>
          <w:szCs w:val="22"/>
        </w:rPr>
        <w:t xml:space="preserve">This fee was requested by the student government and approved by the Board of Trustees to support student government, student activities, </w:t>
      </w:r>
      <w:r w:rsidR="00F6342C" w:rsidRPr="00E03271">
        <w:rPr>
          <w:rFonts w:ascii="Times New Roman" w:hAnsi="Times New Roman"/>
          <w:sz w:val="22"/>
          <w:szCs w:val="22"/>
        </w:rPr>
        <w:t>the</w:t>
      </w:r>
      <w:r w:rsidRPr="00E03271">
        <w:rPr>
          <w:rFonts w:ascii="Times New Roman" w:hAnsi="Times New Roman"/>
          <w:sz w:val="22"/>
          <w:szCs w:val="22"/>
        </w:rPr>
        <w:t xml:space="preserve"> student radio station</w:t>
      </w:r>
      <w:r w:rsidR="00391DFD" w:rsidRPr="00E03271">
        <w:rPr>
          <w:rFonts w:ascii="Times New Roman" w:hAnsi="Times New Roman"/>
          <w:sz w:val="22"/>
          <w:szCs w:val="22"/>
        </w:rPr>
        <w:t>,</w:t>
      </w:r>
      <w:r w:rsidRPr="00E03271">
        <w:rPr>
          <w:rFonts w:ascii="Times New Roman" w:hAnsi="Times New Roman"/>
          <w:sz w:val="22"/>
          <w:szCs w:val="22"/>
        </w:rPr>
        <w:t xml:space="preserve"> and the student newspaper</w:t>
      </w:r>
      <w:r w:rsidR="00391DFD" w:rsidRPr="00E03271">
        <w:rPr>
          <w:rFonts w:ascii="Times New Roman" w:hAnsi="Times New Roman"/>
          <w:sz w:val="22"/>
          <w:szCs w:val="22"/>
        </w:rPr>
        <w:t>.</w:t>
      </w:r>
      <w:r w:rsidR="00A92AC9" w:rsidRPr="00E03271">
        <w:rPr>
          <w:rFonts w:ascii="Times New Roman" w:hAnsi="Times New Roman"/>
          <w:sz w:val="22"/>
          <w:szCs w:val="22"/>
        </w:rPr>
        <w:t xml:space="preserve">  The Student Activity and Media Fee is a flat fee assessed on all enrolled students except those registered for internship classes, for classes at a Regional Center, or </w:t>
      </w:r>
      <w:r w:rsidR="00524F6E" w:rsidRPr="00E03271">
        <w:rPr>
          <w:rFonts w:ascii="Times New Roman" w:hAnsi="Times New Roman"/>
          <w:sz w:val="22"/>
          <w:szCs w:val="22"/>
        </w:rPr>
        <w:t xml:space="preserve">high school students who are concurrent or </w:t>
      </w:r>
      <w:r w:rsidR="00A92AC9" w:rsidRPr="00E03271">
        <w:rPr>
          <w:rFonts w:ascii="Times New Roman" w:hAnsi="Times New Roman"/>
          <w:sz w:val="22"/>
          <w:szCs w:val="22"/>
        </w:rPr>
        <w:t>dual</w:t>
      </w:r>
      <w:r w:rsidR="00524F6E" w:rsidRPr="00E03271">
        <w:rPr>
          <w:rFonts w:ascii="Times New Roman" w:hAnsi="Times New Roman"/>
          <w:sz w:val="22"/>
          <w:szCs w:val="22"/>
        </w:rPr>
        <w:t xml:space="preserve"> </w:t>
      </w:r>
      <w:r w:rsidR="00A92AC9" w:rsidRPr="00E03271">
        <w:rPr>
          <w:rFonts w:ascii="Times New Roman" w:hAnsi="Times New Roman"/>
          <w:sz w:val="22"/>
          <w:szCs w:val="22"/>
        </w:rPr>
        <w:t xml:space="preserve">enrolled </w:t>
      </w:r>
      <w:r w:rsidR="00104C11" w:rsidRPr="00E03271">
        <w:rPr>
          <w:rFonts w:ascii="Times New Roman" w:hAnsi="Times New Roman"/>
          <w:sz w:val="22"/>
          <w:szCs w:val="22"/>
        </w:rPr>
        <w:t>students</w:t>
      </w:r>
      <w:r w:rsidR="00A92AC9" w:rsidRPr="00E03271">
        <w:rPr>
          <w:rFonts w:ascii="Times New Roman" w:hAnsi="Times New Roman"/>
          <w:sz w:val="22"/>
          <w:szCs w:val="22"/>
        </w:rPr>
        <w:t>.</w:t>
      </w:r>
    </w:p>
    <w:p w:rsidR="00AA57EE" w:rsidRPr="00E03271" w:rsidRDefault="00AA57EE" w:rsidP="00AA57EE">
      <w:pPr>
        <w:widowControl w:val="0"/>
        <w:tabs>
          <w:tab w:val="left" w:pos="360"/>
          <w:tab w:val="left" w:pos="630"/>
        </w:tabs>
        <w:ind w:left="634" w:hanging="634"/>
        <w:rPr>
          <w:rFonts w:ascii="Times New Roman" w:hAnsi="Times New Roman"/>
          <w:sz w:val="22"/>
          <w:szCs w:val="22"/>
        </w:rPr>
      </w:pPr>
    </w:p>
    <w:p w:rsidR="00FE44B6" w:rsidRPr="00E03271" w:rsidRDefault="00AA57EE" w:rsidP="00AA57EE">
      <w:pPr>
        <w:widowControl w:val="0"/>
        <w:tabs>
          <w:tab w:val="left" w:pos="360"/>
          <w:tab w:val="left" w:pos="630"/>
        </w:tabs>
        <w:ind w:left="634" w:hanging="634"/>
        <w:rPr>
          <w:rFonts w:ascii="Times New Roman" w:hAnsi="Times New Roman"/>
          <w:iCs/>
          <w:sz w:val="22"/>
          <w:szCs w:val="22"/>
        </w:rPr>
      </w:pPr>
      <w:r w:rsidRPr="00E03271">
        <w:rPr>
          <w:rFonts w:ascii="Times New Roman" w:hAnsi="Times New Roman"/>
          <w:sz w:val="22"/>
          <w:szCs w:val="22"/>
        </w:rPr>
        <w:tab/>
        <w:t>•</w:t>
      </w:r>
      <w:r w:rsidRPr="00E03271">
        <w:rPr>
          <w:rFonts w:ascii="Times New Roman" w:hAnsi="Times New Roman"/>
          <w:sz w:val="22"/>
          <w:szCs w:val="22"/>
        </w:rPr>
        <w:tab/>
      </w:r>
      <w:r w:rsidR="008910DA">
        <w:rPr>
          <w:rFonts w:ascii="Times New Roman" w:hAnsi="Times New Roman"/>
          <w:sz w:val="22"/>
          <w:szCs w:val="22"/>
        </w:rPr>
        <w:t>New Student Administrative Fee</w:t>
      </w:r>
      <w:r w:rsidR="0097542F" w:rsidRPr="00E03271">
        <w:rPr>
          <w:rFonts w:ascii="Times New Roman" w:hAnsi="Times New Roman"/>
          <w:sz w:val="22"/>
          <w:szCs w:val="22"/>
        </w:rPr>
        <w:t xml:space="preserve">: </w:t>
      </w:r>
      <w:r w:rsidR="00FE44B6" w:rsidRPr="00E03271">
        <w:rPr>
          <w:rFonts w:ascii="Times New Roman" w:hAnsi="Times New Roman"/>
          <w:sz w:val="22"/>
          <w:szCs w:val="22"/>
        </w:rPr>
        <w:t xml:space="preserve">The </w:t>
      </w:r>
      <w:r w:rsidR="00565DE8">
        <w:rPr>
          <w:rFonts w:ascii="Times New Roman" w:hAnsi="Times New Roman"/>
          <w:sz w:val="22"/>
          <w:szCs w:val="22"/>
        </w:rPr>
        <w:t>$150</w:t>
      </w:r>
      <w:r w:rsidRPr="00E03271">
        <w:rPr>
          <w:rFonts w:ascii="Times New Roman" w:hAnsi="Times New Roman"/>
          <w:sz w:val="22"/>
          <w:szCs w:val="22"/>
        </w:rPr>
        <w:t xml:space="preserve"> </w:t>
      </w:r>
      <w:r w:rsidR="004B0B68">
        <w:rPr>
          <w:rFonts w:ascii="Times New Roman" w:hAnsi="Times New Roman"/>
          <w:sz w:val="22"/>
          <w:szCs w:val="22"/>
        </w:rPr>
        <w:t>new student administrative fee</w:t>
      </w:r>
      <w:r w:rsidR="00FE44B6" w:rsidRPr="00E03271">
        <w:rPr>
          <w:rFonts w:ascii="Times New Roman" w:hAnsi="Times New Roman"/>
          <w:sz w:val="22"/>
          <w:szCs w:val="22"/>
        </w:rPr>
        <w:t xml:space="preserve"> is a one-time fee established to </w:t>
      </w:r>
      <w:r w:rsidR="004B0B68" w:rsidRPr="004B0B68">
        <w:rPr>
          <w:rFonts w:ascii="Times New Roman" w:hAnsi="Times New Roman"/>
          <w:sz w:val="22"/>
          <w:szCs w:val="22"/>
        </w:rPr>
        <w:t>offset administrative and programmatic costs associated with transitioning new students into the University</w:t>
      </w:r>
      <w:r w:rsidR="00FE44B6" w:rsidRPr="00E03271">
        <w:rPr>
          <w:rFonts w:ascii="Times New Roman" w:hAnsi="Times New Roman"/>
          <w:sz w:val="22"/>
          <w:szCs w:val="22"/>
        </w:rPr>
        <w:t xml:space="preserve">. </w:t>
      </w:r>
      <w:r w:rsidR="00FE44B6" w:rsidRPr="00E03271">
        <w:rPr>
          <w:rFonts w:ascii="Times New Roman" w:hAnsi="Times New Roman"/>
          <w:iCs/>
          <w:sz w:val="22"/>
          <w:szCs w:val="22"/>
        </w:rPr>
        <w:t xml:space="preserve">The </w:t>
      </w:r>
      <w:r w:rsidR="004B0B68">
        <w:rPr>
          <w:rFonts w:ascii="Times New Roman" w:hAnsi="Times New Roman"/>
          <w:sz w:val="22"/>
          <w:szCs w:val="22"/>
        </w:rPr>
        <w:t>new student administrative fee</w:t>
      </w:r>
      <w:r w:rsidR="00FE44B6" w:rsidRPr="00E03271">
        <w:rPr>
          <w:rFonts w:ascii="Times New Roman" w:hAnsi="Times New Roman"/>
          <w:iCs/>
          <w:sz w:val="22"/>
          <w:szCs w:val="22"/>
        </w:rPr>
        <w:t xml:space="preserve"> is assessed on all new and transfer undergraduate students when they are admitted to a degree program.</w:t>
      </w:r>
    </w:p>
    <w:p w:rsidR="00AA57EE" w:rsidRPr="00825BA9" w:rsidRDefault="00AA57EE" w:rsidP="00AA57EE">
      <w:pPr>
        <w:widowControl w:val="0"/>
        <w:tabs>
          <w:tab w:val="left" w:pos="360"/>
          <w:tab w:val="left" w:pos="630"/>
        </w:tabs>
        <w:ind w:left="634" w:hanging="634"/>
        <w:rPr>
          <w:rFonts w:ascii="Times New Roman" w:hAnsi="Times New Roman"/>
          <w:sz w:val="22"/>
          <w:szCs w:val="22"/>
        </w:rPr>
      </w:pPr>
    </w:p>
    <w:p w:rsidR="00E716AD" w:rsidRPr="00825BA9" w:rsidRDefault="00E716AD" w:rsidP="00FE44B6">
      <w:pPr>
        <w:widowControl w:val="0"/>
        <w:tabs>
          <w:tab w:val="left" w:pos="360"/>
          <w:tab w:val="left" w:pos="630"/>
        </w:tabs>
        <w:rPr>
          <w:rFonts w:ascii="Times New Roman" w:hAnsi="Times New Roman"/>
          <w:sz w:val="22"/>
          <w:szCs w:val="22"/>
        </w:rPr>
      </w:pPr>
      <w:r w:rsidRPr="00825BA9">
        <w:rPr>
          <w:rFonts w:ascii="Times New Roman" w:hAnsi="Times New Roman"/>
          <w:sz w:val="22"/>
          <w:szCs w:val="22"/>
        </w:rPr>
        <w:t>In addit</w:t>
      </w:r>
      <w:r w:rsidR="00A05FD1" w:rsidRPr="00825BA9">
        <w:rPr>
          <w:rFonts w:ascii="Times New Roman" w:hAnsi="Times New Roman"/>
          <w:sz w:val="22"/>
          <w:szCs w:val="22"/>
        </w:rPr>
        <w:t>ion to the standard fees listed</w:t>
      </w:r>
      <w:r w:rsidRPr="00825BA9">
        <w:rPr>
          <w:rFonts w:ascii="Times New Roman" w:hAnsi="Times New Roman"/>
          <w:sz w:val="22"/>
          <w:szCs w:val="22"/>
        </w:rPr>
        <w:t>, c</w:t>
      </w:r>
      <w:r w:rsidR="00512105">
        <w:rPr>
          <w:rFonts w:ascii="Times New Roman" w:hAnsi="Times New Roman"/>
          <w:sz w:val="22"/>
          <w:szCs w:val="22"/>
        </w:rPr>
        <w:t xml:space="preserve">harges may also include </w:t>
      </w:r>
      <w:r w:rsidRPr="00825BA9">
        <w:rPr>
          <w:rFonts w:ascii="Times New Roman" w:hAnsi="Times New Roman"/>
          <w:sz w:val="22"/>
          <w:szCs w:val="22"/>
        </w:rPr>
        <w:t>special course</w:t>
      </w:r>
      <w:r w:rsidR="00512105">
        <w:rPr>
          <w:rFonts w:ascii="Times New Roman" w:hAnsi="Times New Roman"/>
          <w:sz w:val="22"/>
          <w:szCs w:val="22"/>
        </w:rPr>
        <w:t xml:space="preserve"> fee</w:t>
      </w:r>
      <w:r w:rsidRPr="00825BA9">
        <w:rPr>
          <w:rFonts w:ascii="Times New Roman" w:hAnsi="Times New Roman"/>
          <w:sz w:val="22"/>
          <w:szCs w:val="22"/>
        </w:rPr>
        <w:t>s, vehicle registrations, etc., not shown.</w:t>
      </w:r>
    </w:p>
    <w:p w:rsidR="00E716AD" w:rsidRDefault="0097542F" w:rsidP="00FE44B6">
      <w:pPr>
        <w:widowControl w:val="0"/>
        <w:tabs>
          <w:tab w:val="left" w:pos="360"/>
          <w:tab w:val="left" w:pos="630"/>
        </w:tabs>
        <w:spacing w:before="180"/>
        <w:rPr>
          <w:rFonts w:ascii="Times New Roman" w:hAnsi="Times New Roman"/>
          <w:sz w:val="22"/>
          <w:szCs w:val="22"/>
        </w:rPr>
      </w:pPr>
      <w:r>
        <w:rPr>
          <w:rFonts w:ascii="Times New Roman" w:hAnsi="Times New Roman"/>
          <w:sz w:val="22"/>
          <w:szCs w:val="22"/>
        </w:rPr>
        <w:t>P</w:t>
      </w:r>
      <w:r w:rsidR="00E716AD" w:rsidRPr="00825BA9">
        <w:rPr>
          <w:rFonts w:ascii="Times New Roman" w:hAnsi="Times New Roman"/>
          <w:sz w:val="22"/>
          <w:szCs w:val="22"/>
        </w:rPr>
        <w:t xml:space="preserve">ayment is due in </w:t>
      </w:r>
      <w:r w:rsidR="00E716AD" w:rsidRPr="00E03271">
        <w:rPr>
          <w:rFonts w:ascii="Times New Roman" w:hAnsi="Times New Roman"/>
          <w:sz w:val="22"/>
          <w:szCs w:val="22"/>
        </w:rPr>
        <w:t xml:space="preserve">full </w:t>
      </w:r>
      <w:r w:rsidR="00E716AD" w:rsidRPr="00A15637">
        <w:rPr>
          <w:rFonts w:ascii="Times New Roman" w:hAnsi="Times New Roman"/>
          <w:sz w:val="22"/>
          <w:szCs w:val="22"/>
        </w:rPr>
        <w:t xml:space="preserve">on </w:t>
      </w:r>
      <w:r w:rsidR="00CA5C77" w:rsidRPr="00A15637">
        <w:rPr>
          <w:rFonts w:ascii="Times New Roman" w:hAnsi="Times New Roman"/>
          <w:sz w:val="22"/>
          <w:szCs w:val="22"/>
        </w:rPr>
        <w:t>August 1</w:t>
      </w:r>
      <w:r w:rsidR="00A8603E">
        <w:rPr>
          <w:rFonts w:ascii="Times New Roman" w:hAnsi="Times New Roman"/>
          <w:sz w:val="22"/>
          <w:szCs w:val="22"/>
        </w:rPr>
        <w:t>5</w:t>
      </w:r>
      <w:r w:rsidR="00081F13" w:rsidRPr="00081F13">
        <w:rPr>
          <w:rFonts w:ascii="Times New Roman" w:hAnsi="Times New Roman"/>
          <w:sz w:val="22"/>
          <w:szCs w:val="22"/>
          <w:vertAlign w:val="superscript"/>
        </w:rPr>
        <w:t>th</w:t>
      </w:r>
      <w:r w:rsidR="00FF057F">
        <w:rPr>
          <w:rFonts w:ascii="Times New Roman" w:hAnsi="Times New Roman"/>
          <w:sz w:val="22"/>
          <w:szCs w:val="22"/>
        </w:rPr>
        <w:t>, 202</w:t>
      </w:r>
      <w:r w:rsidR="00B222A3">
        <w:rPr>
          <w:rFonts w:ascii="Times New Roman" w:hAnsi="Times New Roman"/>
          <w:sz w:val="22"/>
          <w:szCs w:val="22"/>
        </w:rPr>
        <w:t>4</w:t>
      </w:r>
      <w:r w:rsidR="00E716AD" w:rsidRPr="00A15637">
        <w:rPr>
          <w:rFonts w:ascii="Times New Roman" w:hAnsi="Times New Roman"/>
          <w:sz w:val="22"/>
          <w:szCs w:val="22"/>
        </w:rPr>
        <w:t xml:space="preserve"> for fall semester</w:t>
      </w:r>
      <w:r w:rsidR="00A8603E">
        <w:rPr>
          <w:rFonts w:ascii="Times New Roman" w:hAnsi="Times New Roman"/>
          <w:sz w:val="22"/>
          <w:szCs w:val="22"/>
        </w:rPr>
        <w:t>.</w:t>
      </w:r>
      <w:r w:rsidR="00E716AD" w:rsidRPr="00825BA9">
        <w:rPr>
          <w:rFonts w:ascii="Times New Roman" w:hAnsi="Times New Roman"/>
          <w:sz w:val="22"/>
          <w:szCs w:val="22"/>
        </w:rPr>
        <w:t xml:space="preserve"> </w:t>
      </w:r>
      <w:r>
        <w:rPr>
          <w:rFonts w:ascii="Times New Roman" w:hAnsi="Times New Roman"/>
          <w:sz w:val="22"/>
          <w:szCs w:val="22"/>
        </w:rPr>
        <w:t>LSSU</w:t>
      </w:r>
      <w:r w:rsidR="00E716AD" w:rsidRPr="00825BA9">
        <w:rPr>
          <w:rFonts w:ascii="Times New Roman" w:hAnsi="Times New Roman"/>
          <w:sz w:val="22"/>
          <w:szCs w:val="22"/>
        </w:rPr>
        <w:t xml:space="preserve"> accept</w:t>
      </w:r>
      <w:r>
        <w:rPr>
          <w:rFonts w:ascii="Times New Roman" w:hAnsi="Times New Roman"/>
          <w:sz w:val="22"/>
          <w:szCs w:val="22"/>
        </w:rPr>
        <w:t>s</w:t>
      </w:r>
      <w:r w:rsidR="00E716AD" w:rsidRPr="00825BA9">
        <w:rPr>
          <w:rFonts w:ascii="Times New Roman" w:hAnsi="Times New Roman"/>
          <w:sz w:val="22"/>
          <w:szCs w:val="22"/>
        </w:rPr>
        <w:t xml:space="preserve"> Visa, MasterCard</w:t>
      </w:r>
      <w:r w:rsidR="00AE598A" w:rsidRPr="00825BA9">
        <w:rPr>
          <w:rFonts w:ascii="Times New Roman" w:hAnsi="Times New Roman"/>
          <w:sz w:val="22"/>
          <w:szCs w:val="22"/>
        </w:rPr>
        <w:t>, American Express,</w:t>
      </w:r>
      <w:r w:rsidR="00E716AD" w:rsidRPr="00825BA9">
        <w:rPr>
          <w:rFonts w:ascii="Times New Roman" w:hAnsi="Times New Roman"/>
          <w:sz w:val="22"/>
          <w:szCs w:val="22"/>
        </w:rPr>
        <w:t xml:space="preserve"> and Discover. </w:t>
      </w:r>
      <w:r w:rsidR="00F20B99" w:rsidRPr="00825BA9">
        <w:rPr>
          <w:rFonts w:ascii="Times New Roman" w:hAnsi="Times New Roman"/>
          <w:sz w:val="22"/>
          <w:szCs w:val="22"/>
        </w:rPr>
        <w:t>International students may make payment by visiting lssu.</w:t>
      </w:r>
      <w:r w:rsidR="00340A03">
        <w:rPr>
          <w:rFonts w:ascii="Times New Roman" w:hAnsi="Times New Roman"/>
          <w:sz w:val="22"/>
          <w:szCs w:val="22"/>
        </w:rPr>
        <w:t>flywire</w:t>
      </w:r>
      <w:r w:rsidR="00F20B99" w:rsidRPr="00825BA9">
        <w:rPr>
          <w:rFonts w:ascii="Times New Roman" w:hAnsi="Times New Roman"/>
          <w:sz w:val="22"/>
          <w:szCs w:val="22"/>
        </w:rPr>
        <w:t xml:space="preserve">.com. </w:t>
      </w:r>
      <w:r w:rsidR="00E716AD" w:rsidRPr="00825BA9">
        <w:rPr>
          <w:rFonts w:ascii="Times New Roman" w:hAnsi="Times New Roman"/>
          <w:sz w:val="22"/>
          <w:szCs w:val="22"/>
        </w:rPr>
        <w:t xml:space="preserve">For payment by mail, please </w:t>
      </w:r>
      <w:r w:rsidR="00F20B99" w:rsidRPr="00825BA9">
        <w:rPr>
          <w:rFonts w:ascii="Times New Roman" w:hAnsi="Times New Roman"/>
          <w:sz w:val="22"/>
          <w:szCs w:val="22"/>
        </w:rPr>
        <w:t>address</w:t>
      </w:r>
      <w:r w:rsidR="00E716AD" w:rsidRPr="00825BA9">
        <w:rPr>
          <w:rFonts w:ascii="Times New Roman" w:hAnsi="Times New Roman"/>
          <w:sz w:val="22"/>
          <w:szCs w:val="22"/>
        </w:rPr>
        <w:t xml:space="preserve"> your payment </w:t>
      </w:r>
      <w:r w:rsidR="00F20B99" w:rsidRPr="00825BA9">
        <w:rPr>
          <w:rFonts w:ascii="Times New Roman" w:hAnsi="Times New Roman"/>
          <w:sz w:val="22"/>
          <w:szCs w:val="22"/>
        </w:rPr>
        <w:t xml:space="preserve">to: </w:t>
      </w:r>
      <w:r w:rsidR="00187A4E" w:rsidRPr="00825BA9">
        <w:rPr>
          <w:rFonts w:ascii="Times New Roman" w:hAnsi="Times New Roman"/>
          <w:sz w:val="22"/>
          <w:szCs w:val="22"/>
        </w:rPr>
        <w:t>Cashiers</w:t>
      </w:r>
      <w:r w:rsidR="00E716AD" w:rsidRPr="00825BA9">
        <w:rPr>
          <w:rFonts w:ascii="Times New Roman" w:hAnsi="Times New Roman"/>
          <w:sz w:val="22"/>
          <w:szCs w:val="22"/>
        </w:rPr>
        <w:t xml:space="preserve">, Fletcher </w:t>
      </w:r>
      <w:r w:rsidR="00F20B99" w:rsidRPr="00825BA9">
        <w:rPr>
          <w:rFonts w:ascii="Times New Roman" w:hAnsi="Times New Roman"/>
          <w:sz w:val="22"/>
          <w:szCs w:val="22"/>
        </w:rPr>
        <w:t>Center</w:t>
      </w:r>
      <w:r w:rsidR="00E716AD" w:rsidRPr="00825BA9">
        <w:rPr>
          <w:rFonts w:ascii="Times New Roman" w:hAnsi="Times New Roman"/>
          <w:sz w:val="22"/>
          <w:szCs w:val="22"/>
        </w:rPr>
        <w:t xml:space="preserve">, Lake Superior State University, 650 W. </w:t>
      </w:r>
      <w:proofErr w:type="spellStart"/>
      <w:r w:rsidR="00E716AD" w:rsidRPr="00825BA9">
        <w:rPr>
          <w:rFonts w:ascii="Times New Roman" w:hAnsi="Times New Roman"/>
          <w:sz w:val="22"/>
          <w:szCs w:val="22"/>
        </w:rPr>
        <w:t>E</w:t>
      </w:r>
      <w:r w:rsidR="00A8603E">
        <w:rPr>
          <w:rFonts w:ascii="Times New Roman" w:hAnsi="Times New Roman"/>
          <w:sz w:val="22"/>
          <w:szCs w:val="22"/>
        </w:rPr>
        <w:t>asterday</w:t>
      </w:r>
      <w:proofErr w:type="spellEnd"/>
      <w:r w:rsidR="00A8603E">
        <w:rPr>
          <w:rFonts w:ascii="Times New Roman" w:hAnsi="Times New Roman"/>
          <w:sz w:val="22"/>
          <w:szCs w:val="22"/>
        </w:rPr>
        <w:t xml:space="preserve"> Ave., Sault Ste. Marie</w:t>
      </w:r>
      <w:r w:rsidR="00E716AD" w:rsidRPr="00825BA9">
        <w:rPr>
          <w:rFonts w:ascii="Times New Roman" w:hAnsi="Times New Roman"/>
          <w:sz w:val="22"/>
          <w:szCs w:val="22"/>
        </w:rPr>
        <w:t xml:space="preserve"> MI</w:t>
      </w:r>
      <w:r w:rsidR="00A8603E">
        <w:rPr>
          <w:rFonts w:ascii="Times New Roman" w:hAnsi="Times New Roman"/>
          <w:sz w:val="22"/>
          <w:szCs w:val="22"/>
        </w:rPr>
        <w:t>,</w:t>
      </w:r>
      <w:r w:rsidR="00E716AD" w:rsidRPr="00825BA9">
        <w:rPr>
          <w:rFonts w:ascii="Times New Roman" w:hAnsi="Times New Roman"/>
          <w:sz w:val="22"/>
          <w:szCs w:val="22"/>
        </w:rPr>
        <w:t xml:space="preserve"> 49783 prior to the due date. Call 906-635-2</w:t>
      </w:r>
      <w:r w:rsidR="004B0B68">
        <w:rPr>
          <w:rFonts w:ascii="Times New Roman" w:hAnsi="Times New Roman"/>
          <w:sz w:val="22"/>
          <w:szCs w:val="22"/>
        </w:rPr>
        <w:t>600</w:t>
      </w:r>
      <w:r w:rsidR="00E716AD" w:rsidRPr="00825BA9">
        <w:rPr>
          <w:rFonts w:ascii="Times New Roman" w:hAnsi="Times New Roman"/>
          <w:sz w:val="22"/>
          <w:szCs w:val="22"/>
        </w:rPr>
        <w:t xml:space="preserve"> if you have any questions.  </w:t>
      </w:r>
      <w:r w:rsidR="00093A12" w:rsidRPr="00825BA9">
        <w:rPr>
          <w:rFonts w:ascii="Times New Roman" w:hAnsi="Times New Roman"/>
          <w:sz w:val="22"/>
          <w:szCs w:val="22"/>
        </w:rPr>
        <w:t xml:space="preserve">If your payment is not </w:t>
      </w:r>
      <w:r w:rsidR="00093A12" w:rsidRPr="00825BA9">
        <w:rPr>
          <w:rFonts w:ascii="Times New Roman" w:hAnsi="Times New Roman"/>
          <w:sz w:val="22"/>
          <w:szCs w:val="22"/>
        </w:rPr>
        <w:lastRenderedPageBreak/>
        <w:t xml:space="preserve">received by </w:t>
      </w:r>
      <w:r w:rsidR="00E716AD" w:rsidRPr="00825BA9">
        <w:rPr>
          <w:rFonts w:ascii="Times New Roman" w:hAnsi="Times New Roman"/>
          <w:sz w:val="22"/>
          <w:szCs w:val="22"/>
        </w:rPr>
        <w:t>the due date a late fee</w:t>
      </w:r>
      <w:r w:rsidR="00093A12" w:rsidRPr="00825BA9">
        <w:rPr>
          <w:rFonts w:ascii="Times New Roman" w:hAnsi="Times New Roman"/>
          <w:sz w:val="22"/>
          <w:szCs w:val="22"/>
        </w:rPr>
        <w:t xml:space="preserve"> will be assessed to your unpaid balance</w:t>
      </w:r>
      <w:r w:rsidR="00E716AD" w:rsidRPr="00825BA9">
        <w:rPr>
          <w:rFonts w:ascii="Times New Roman" w:hAnsi="Times New Roman"/>
          <w:sz w:val="22"/>
          <w:szCs w:val="22"/>
        </w:rPr>
        <w:t xml:space="preserve">. If your account remains unpaid, the University may assume you are not attending class and may cancel your classes. All funds paid to the University are applied to your current outstanding balance. Financial aid budgets on your </w:t>
      </w:r>
      <w:r w:rsidR="009D3F86">
        <w:rPr>
          <w:rFonts w:ascii="Times New Roman" w:hAnsi="Times New Roman"/>
          <w:sz w:val="22"/>
          <w:szCs w:val="22"/>
        </w:rPr>
        <w:t>a</w:t>
      </w:r>
      <w:r w:rsidR="00E716AD" w:rsidRPr="00825BA9">
        <w:rPr>
          <w:rFonts w:ascii="Times New Roman" w:hAnsi="Times New Roman"/>
          <w:sz w:val="22"/>
          <w:szCs w:val="22"/>
        </w:rPr>
        <w:t xml:space="preserve">ward </w:t>
      </w:r>
      <w:r w:rsidR="009D3F86">
        <w:rPr>
          <w:rFonts w:ascii="Times New Roman" w:hAnsi="Times New Roman"/>
          <w:sz w:val="22"/>
          <w:szCs w:val="22"/>
        </w:rPr>
        <w:t>notice</w:t>
      </w:r>
      <w:r w:rsidR="00E716AD" w:rsidRPr="00825BA9">
        <w:rPr>
          <w:rFonts w:ascii="Times New Roman" w:hAnsi="Times New Roman"/>
          <w:sz w:val="22"/>
          <w:szCs w:val="22"/>
        </w:rPr>
        <w:t xml:space="preserve"> </w:t>
      </w:r>
      <w:r w:rsidR="00DD7DDC" w:rsidRPr="00825BA9">
        <w:rPr>
          <w:rFonts w:ascii="Times New Roman" w:hAnsi="Times New Roman"/>
          <w:sz w:val="22"/>
          <w:szCs w:val="22"/>
        </w:rPr>
        <w:t>may be</w:t>
      </w:r>
      <w:r w:rsidR="00E716AD" w:rsidRPr="00825BA9">
        <w:rPr>
          <w:rFonts w:ascii="Times New Roman" w:hAnsi="Times New Roman"/>
          <w:sz w:val="22"/>
          <w:szCs w:val="22"/>
        </w:rPr>
        <w:t xml:space="preserve"> higher than </w:t>
      </w:r>
      <w:r w:rsidR="009D3F86">
        <w:rPr>
          <w:rFonts w:ascii="Times New Roman" w:hAnsi="Times New Roman"/>
          <w:sz w:val="22"/>
          <w:szCs w:val="22"/>
        </w:rPr>
        <w:t xml:space="preserve">the </w:t>
      </w:r>
      <w:r w:rsidR="00E716AD" w:rsidRPr="00825BA9">
        <w:rPr>
          <w:rFonts w:ascii="Times New Roman" w:hAnsi="Times New Roman"/>
          <w:sz w:val="22"/>
          <w:szCs w:val="22"/>
        </w:rPr>
        <w:t xml:space="preserve">basic costs to allow for </w:t>
      </w:r>
      <w:r w:rsidR="009D3F86">
        <w:rPr>
          <w:rFonts w:ascii="Times New Roman" w:hAnsi="Times New Roman"/>
          <w:sz w:val="22"/>
          <w:szCs w:val="22"/>
        </w:rPr>
        <w:t>additional educational</w:t>
      </w:r>
      <w:r w:rsidR="00E716AD" w:rsidRPr="00825BA9">
        <w:rPr>
          <w:rFonts w:ascii="Times New Roman" w:hAnsi="Times New Roman"/>
          <w:sz w:val="22"/>
          <w:szCs w:val="22"/>
        </w:rPr>
        <w:t xml:space="preserve"> expenses.</w:t>
      </w:r>
    </w:p>
    <w:p w:rsidR="004D56E9" w:rsidRPr="00825BA9" w:rsidRDefault="004D56E9" w:rsidP="00FE44B6">
      <w:pPr>
        <w:widowControl w:val="0"/>
        <w:tabs>
          <w:tab w:val="left" w:pos="360"/>
          <w:tab w:val="left" w:pos="630"/>
        </w:tabs>
        <w:spacing w:before="180"/>
        <w:rPr>
          <w:rFonts w:ascii="Times New Roman" w:hAnsi="Times New Roman"/>
          <w:sz w:val="22"/>
          <w:szCs w:val="22"/>
        </w:rPr>
      </w:pPr>
    </w:p>
    <w:p w:rsidR="00E716AD" w:rsidRPr="00AB1C13" w:rsidRDefault="00E716AD">
      <w:pPr>
        <w:widowControl w:val="0"/>
        <w:tabs>
          <w:tab w:val="left" w:pos="360"/>
          <w:tab w:val="left" w:pos="630"/>
        </w:tabs>
        <w:spacing w:line="300" w:lineRule="atLeast"/>
        <w:rPr>
          <w:rFonts w:ascii="Times New Roman" w:hAnsi="Times New Roman"/>
          <w:szCs w:val="24"/>
        </w:rPr>
      </w:pPr>
    </w:p>
    <w:p w:rsidR="004B0B68" w:rsidRDefault="004B0B68">
      <w:pPr>
        <w:rPr>
          <w:rFonts w:ascii="Times New Roman" w:hAnsi="Times New Roman"/>
          <w:b/>
          <w:color w:val="000000"/>
          <w:szCs w:val="24"/>
        </w:rPr>
      </w:pPr>
    </w:p>
    <w:p w:rsidR="00353A8A" w:rsidRDefault="00353A8A">
      <w:pPr>
        <w:rPr>
          <w:rFonts w:ascii="Times New Roman" w:hAnsi="Times New Roman"/>
          <w:b/>
          <w:color w:val="000000"/>
          <w:szCs w:val="24"/>
        </w:rPr>
      </w:pPr>
    </w:p>
    <w:p w:rsidR="00E716AD" w:rsidRDefault="00E716AD">
      <w:pPr>
        <w:rPr>
          <w:rFonts w:ascii="Times New Roman" w:hAnsi="Times New Roman"/>
          <w:color w:val="000000"/>
          <w:sz w:val="20"/>
          <w:szCs w:val="24"/>
        </w:rPr>
      </w:pPr>
      <w:r w:rsidRPr="00AB1C13">
        <w:rPr>
          <w:rFonts w:ascii="Times New Roman" w:hAnsi="Times New Roman"/>
          <w:b/>
          <w:color w:val="000000"/>
          <w:szCs w:val="24"/>
        </w:rPr>
        <w:t>Standard Full-time Payment Plan</w:t>
      </w:r>
      <w:r w:rsidR="00FE44B6">
        <w:rPr>
          <w:rFonts w:ascii="Times New Roman" w:hAnsi="Times New Roman"/>
          <w:b/>
          <w:color w:val="000000"/>
          <w:szCs w:val="24"/>
        </w:rPr>
        <w:t xml:space="preserve"> </w:t>
      </w:r>
      <w:r w:rsidR="00FE44B6" w:rsidRPr="00FE44B6">
        <w:rPr>
          <w:rFonts w:ascii="Times New Roman" w:hAnsi="Times New Roman"/>
          <w:color w:val="000000"/>
          <w:sz w:val="20"/>
          <w:szCs w:val="24"/>
        </w:rPr>
        <w:t>(for payment via the Web, log on to www.lssu.edu and click on Anchor Access)</w:t>
      </w:r>
    </w:p>
    <w:p w:rsidR="0065120F" w:rsidRPr="00FE44B6" w:rsidRDefault="0065120F">
      <w:pPr>
        <w:rPr>
          <w:rFonts w:ascii="Times New Roman" w:hAnsi="Times New Roman"/>
          <w:b/>
          <w:color w:val="000000"/>
          <w:sz w:val="20"/>
          <w:szCs w:val="24"/>
        </w:rPr>
      </w:pPr>
    </w:p>
    <w:p w:rsidR="00E716AD" w:rsidRPr="00015810" w:rsidRDefault="00E716AD" w:rsidP="0097542F">
      <w:pPr>
        <w:widowControl w:val="0"/>
        <w:tabs>
          <w:tab w:val="right" w:pos="1620"/>
          <w:tab w:val="right" w:pos="5760"/>
          <w:tab w:val="left" w:pos="6840"/>
          <w:tab w:val="left" w:pos="9450"/>
        </w:tabs>
        <w:spacing w:line="300" w:lineRule="atLeast"/>
        <w:rPr>
          <w:rFonts w:ascii="Times New Roman" w:hAnsi="Times New Roman"/>
          <w:b/>
          <w:sz w:val="20"/>
          <w:szCs w:val="24"/>
        </w:rPr>
      </w:pPr>
      <w:r w:rsidRPr="00FE44B6">
        <w:rPr>
          <w:rFonts w:ascii="Times New Roman" w:hAnsi="Times New Roman"/>
          <w:b/>
          <w:color w:val="000000"/>
          <w:sz w:val="20"/>
          <w:szCs w:val="24"/>
        </w:rPr>
        <w:t xml:space="preserve">Payment </w:t>
      </w:r>
      <w:proofErr w:type="gramStart"/>
      <w:r w:rsidRPr="00FE44B6">
        <w:rPr>
          <w:rFonts w:ascii="Times New Roman" w:hAnsi="Times New Roman"/>
          <w:b/>
          <w:color w:val="000000"/>
          <w:sz w:val="20"/>
          <w:szCs w:val="24"/>
        </w:rPr>
        <w:t>Due</w:t>
      </w:r>
      <w:proofErr w:type="gramEnd"/>
      <w:r w:rsidRPr="00FE44B6">
        <w:rPr>
          <w:rFonts w:ascii="Times New Roman" w:hAnsi="Times New Roman"/>
          <w:b/>
          <w:color w:val="000000"/>
          <w:sz w:val="20"/>
          <w:szCs w:val="24"/>
        </w:rPr>
        <w:t xml:space="preserve"> Date</w:t>
      </w:r>
      <w:r w:rsidR="00AA57EE">
        <w:rPr>
          <w:rFonts w:ascii="Times New Roman" w:hAnsi="Times New Roman"/>
          <w:b/>
          <w:color w:val="000000"/>
          <w:sz w:val="20"/>
          <w:szCs w:val="24"/>
        </w:rPr>
        <w:tab/>
      </w:r>
      <w:r w:rsidR="00AA57EE">
        <w:rPr>
          <w:rFonts w:ascii="Times New Roman" w:hAnsi="Times New Roman"/>
          <w:b/>
          <w:color w:val="000000"/>
          <w:sz w:val="20"/>
          <w:szCs w:val="24"/>
        </w:rPr>
        <w:tab/>
      </w:r>
      <w:r w:rsidRPr="00FE44B6">
        <w:rPr>
          <w:rFonts w:ascii="Times New Roman" w:hAnsi="Times New Roman"/>
          <w:b/>
          <w:color w:val="000000"/>
          <w:sz w:val="20"/>
          <w:szCs w:val="24"/>
        </w:rPr>
        <w:t>Tuition &amp; Fees</w:t>
      </w:r>
      <w:r w:rsidRPr="00FE44B6">
        <w:rPr>
          <w:rFonts w:ascii="Times New Roman" w:hAnsi="Times New Roman"/>
          <w:b/>
          <w:color w:val="000000"/>
          <w:sz w:val="20"/>
          <w:szCs w:val="24"/>
        </w:rPr>
        <w:tab/>
      </w:r>
      <w:r w:rsidR="004D56E9">
        <w:rPr>
          <w:rFonts w:ascii="Times New Roman" w:hAnsi="Times New Roman"/>
          <w:b/>
          <w:color w:val="000000"/>
          <w:sz w:val="20"/>
          <w:szCs w:val="24"/>
        </w:rPr>
        <w:t>Housing</w:t>
      </w:r>
      <w:r w:rsidRPr="00015810">
        <w:rPr>
          <w:rFonts w:ascii="Times New Roman" w:hAnsi="Times New Roman"/>
          <w:b/>
          <w:color w:val="000000"/>
          <w:sz w:val="20"/>
          <w:szCs w:val="24"/>
        </w:rPr>
        <w:t xml:space="preserve"> and </w:t>
      </w:r>
      <w:r w:rsidR="004D56E9">
        <w:rPr>
          <w:rFonts w:ascii="Times New Roman" w:hAnsi="Times New Roman"/>
          <w:b/>
          <w:color w:val="000000"/>
          <w:sz w:val="20"/>
          <w:szCs w:val="24"/>
        </w:rPr>
        <w:t>Food</w:t>
      </w:r>
      <w:r w:rsidRPr="00015810">
        <w:rPr>
          <w:rFonts w:ascii="Times New Roman" w:hAnsi="Times New Roman"/>
          <w:b/>
          <w:color w:val="000000"/>
          <w:sz w:val="20"/>
          <w:szCs w:val="24"/>
        </w:rPr>
        <w:t xml:space="preserve"> &amp;</w:t>
      </w:r>
      <w:r w:rsidR="0097542F">
        <w:rPr>
          <w:rFonts w:ascii="Times New Roman" w:hAnsi="Times New Roman"/>
          <w:b/>
          <w:color w:val="000000"/>
          <w:sz w:val="20"/>
          <w:szCs w:val="24"/>
        </w:rPr>
        <w:t xml:space="preserve"> F</w:t>
      </w:r>
      <w:r w:rsidRPr="00015810">
        <w:rPr>
          <w:rFonts w:ascii="Times New Roman" w:hAnsi="Times New Roman"/>
          <w:b/>
          <w:color w:val="000000"/>
          <w:sz w:val="20"/>
          <w:szCs w:val="24"/>
        </w:rPr>
        <w:t>ees</w:t>
      </w:r>
      <w:r w:rsidRPr="00015810">
        <w:rPr>
          <w:rFonts w:ascii="Times New Roman" w:hAnsi="Times New Roman"/>
          <w:b/>
          <w:color w:val="000000"/>
          <w:sz w:val="20"/>
          <w:szCs w:val="24"/>
        </w:rPr>
        <w:tab/>
        <w:t>Total</w:t>
      </w:r>
      <w:r w:rsidRPr="00015810">
        <w:rPr>
          <w:rFonts w:ascii="Times New Roman" w:hAnsi="Times New Roman"/>
          <w:b/>
          <w:color w:val="000000"/>
          <w:sz w:val="20"/>
          <w:szCs w:val="24"/>
        </w:rPr>
        <w:tab/>
      </w:r>
    </w:p>
    <w:p w:rsidR="00492228" w:rsidRPr="00015810" w:rsidRDefault="00367420">
      <w:pPr>
        <w:widowControl w:val="0"/>
        <w:tabs>
          <w:tab w:val="right" w:pos="1620"/>
          <w:tab w:val="right" w:pos="5760"/>
          <w:tab w:val="right" w:pos="8730"/>
          <w:tab w:val="right" w:pos="10260"/>
        </w:tabs>
        <w:spacing w:line="300" w:lineRule="atLeast"/>
        <w:rPr>
          <w:rFonts w:ascii="Times New Roman" w:hAnsi="Times New Roman"/>
          <w:sz w:val="20"/>
          <w:szCs w:val="24"/>
        </w:rPr>
      </w:pPr>
      <w:r>
        <w:rPr>
          <w:rFonts w:ascii="Times New Roman" w:hAnsi="Times New Roman"/>
          <w:sz w:val="20"/>
          <w:szCs w:val="24"/>
        </w:rPr>
        <w:t>Fall Semester</w:t>
      </w:r>
      <w:r>
        <w:rPr>
          <w:rFonts w:ascii="Times New Roman" w:hAnsi="Times New Roman"/>
          <w:sz w:val="20"/>
          <w:szCs w:val="24"/>
        </w:rPr>
        <w:tab/>
      </w:r>
      <w:r>
        <w:rPr>
          <w:rFonts w:ascii="Times New Roman" w:hAnsi="Times New Roman"/>
          <w:sz w:val="20"/>
          <w:szCs w:val="24"/>
        </w:rPr>
        <w:tab/>
        <w:t xml:space="preserve">$ </w:t>
      </w:r>
      <w:r w:rsidR="00883520">
        <w:rPr>
          <w:rFonts w:ascii="Times New Roman" w:hAnsi="Times New Roman"/>
          <w:sz w:val="20"/>
          <w:szCs w:val="24"/>
        </w:rPr>
        <w:t>7</w:t>
      </w:r>
      <w:r w:rsidR="00E26A6E">
        <w:rPr>
          <w:rFonts w:ascii="Times New Roman" w:hAnsi="Times New Roman"/>
          <w:sz w:val="20"/>
          <w:szCs w:val="24"/>
        </w:rPr>
        <w:t>,</w:t>
      </w:r>
      <w:r w:rsidR="00883520">
        <w:rPr>
          <w:rFonts w:ascii="Times New Roman" w:hAnsi="Times New Roman"/>
          <w:sz w:val="20"/>
          <w:szCs w:val="24"/>
        </w:rPr>
        <w:t>296</w:t>
      </w:r>
      <w:r w:rsidR="00093A12" w:rsidRPr="00015810">
        <w:rPr>
          <w:rFonts w:ascii="Times New Roman" w:hAnsi="Times New Roman"/>
          <w:sz w:val="20"/>
          <w:szCs w:val="24"/>
        </w:rPr>
        <w:t>.00</w:t>
      </w:r>
      <w:r>
        <w:rPr>
          <w:rFonts w:ascii="Times New Roman" w:hAnsi="Times New Roman"/>
          <w:sz w:val="20"/>
          <w:szCs w:val="24"/>
        </w:rPr>
        <w:tab/>
      </w:r>
      <w:r w:rsidR="009271BA" w:rsidRPr="00BC21A6">
        <w:rPr>
          <w:rFonts w:ascii="Times New Roman" w:hAnsi="Times New Roman"/>
          <w:sz w:val="20"/>
          <w:szCs w:val="24"/>
        </w:rPr>
        <w:t>$</w:t>
      </w:r>
      <w:r w:rsidR="00132C9A">
        <w:rPr>
          <w:rFonts w:ascii="Times New Roman" w:hAnsi="Times New Roman"/>
          <w:sz w:val="20"/>
          <w:szCs w:val="24"/>
        </w:rPr>
        <w:t>5</w:t>
      </w:r>
      <w:r w:rsidR="00E26A6E">
        <w:rPr>
          <w:rFonts w:ascii="Times New Roman" w:hAnsi="Times New Roman"/>
          <w:sz w:val="20"/>
          <w:szCs w:val="24"/>
        </w:rPr>
        <w:t>,</w:t>
      </w:r>
      <w:r w:rsidR="00132C9A">
        <w:rPr>
          <w:rFonts w:ascii="Times New Roman" w:hAnsi="Times New Roman"/>
          <w:sz w:val="20"/>
          <w:szCs w:val="24"/>
        </w:rPr>
        <w:t>914.00</w:t>
      </w:r>
      <w:r w:rsidR="00492228" w:rsidRPr="00015810">
        <w:rPr>
          <w:rFonts w:ascii="Times New Roman" w:hAnsi="Times New Roman"/>
          <w:sz w:val="20"/>
          <w:szCs w:val="24"/>
        </w:rPr>
        <w:tab/>
      </w:r>
    </w:p>
    <w:p w:rsidR="00E716AD" w:rsidRPr="009271BA" w:rsidRDefault="00E716AD" w:rsidP="009271BA">
      <w:pPr>
        <w:widowControl w:val="0"/>
        <w:tabs>
          <w:tab w:val="right" w:pos="1620"/>
          <w:tab w:val="right" w:pos="5760"/>
          <w:tab w:val="right" w:pos="8730"/>
          <w:tab w:val="right" w:pos="10224"/>
        </w:tabs>
        <w:spacing w:line="300" w:lineRule="atLeast"/>
        <w:rPr>
          <w:rFonts w:ascii="Times New Roman" w:hAnsi="Times New Roman"/>
          <w:sz w:val="20"/>
          <w:szCs w:val="24"/>
          <w:u w:val="single"/>
        </w:rPr>
      </w:pPr>
      <w:r w:rsidRPr="00A15637">
        <w:rPr>
          <w:rFonts w:ascii="Times New Roman" w:hAnsi="Times New Roman"/>
          <w:sz w:val="20"/>
          <w:szCs w:val="24"/>
        </w:rPr>
        <w:t xml:space="preserve">August </w:t>
      </w:r>
      <w:r w:rsidR="00CA5C77" w:rsidRPr="00A15637">
        <w:rPr>
          <w:rFonts w:ascii="Times New Roman" w:hAnsi="Times New Roman"/>
          <w:sz w:val="20"/>
          <w:szCs w:val="24"/>
        </w:rPr>
        <w:t>1</w:t>
      </w:r>
      <w:r w:rsidR="001576D2">
        <w:rPr>
          <w:rFonts w:ascii="Times New Roman" w:hAnsi="Times New Roman"/>
          <w:sz w:val="20"/>
          <w:szCs w:val="24"/>
        </w:rPr>
        <w:t>5</w:t>
      </w:r>
      <w:r w:rsidR="00492228" w:rsidRPr="00015810">
        <w:rPr>
          <w:rFonts w:ascii="Times New Roman" w:hAnsi="Times New Roman"/>
          <w:sz w:val="20"/>
          <w:szCs w:val="24"/>
        </w:rPr>
        <w:tab/>
      </w:r>
      <w:r w:rsidRPr="00015810">
        <w:rPr>
          <w:rFonts w:ascii="Times New Roman" w:hAnsi="Times New Roman"/>
          <w:sz w:val="20"/>
          <w:szCs w:val="24"/>
        </w:rPr>
        <w:tab/>
      </w:r>
      <w:r w:rsidR="00DD4BAC" w:rsidRPr="00DD4BAC">
        <w:rPr>
          <w:rFonts w:ascii="Times New Roman" w:hAnsi="Times New Roman"/>
          <w:sz w:val="20"/>
          <w:szCs w:val="24"/>
          <w:u w:val="single"/>
        </w:rPr>
        <w:t>Athletic</w:t>
      </w:r>
      <w:r w:rsidR="00DD4BAC">
        <w:rPr>
          <w:rFonts w:ascii="Times New Roman" w:hAnsi="Times New Roman"/>
          <w:sz w:val="20"/>
          <w:szCs w:val="24"/>
          <w:u w:val="single"/>
        </w:rPr>
        <w:t xml:space="preserve"> Fee</w:t>
      </w:r>
      <w:r w:rsidR="00DD4BAC" w:rsidRPr="00DD4BAC">
        <w:rPr>
          <w:rFonts w:ascii="Times New Roman" w:hAnsi="Times New Roman"/>
          <w:sz w:val="20"/>
          <w:szCs w:val="24"/>
          <w:u w:val="single"/>
        </w:rPr>
        <w:t xml:space="preserve"> &amp; </w:t>
      </w:r>
      <w:r w:rsidR="00F0119F" w:rsidRPr="009271BA">
        <w:rPr>
          <w:rFonts w:ascii="Times New Roman" w:hAnsi="Times New Roman"/>
          <w:sz w:val="20"/>
          <w:szCs w:val="24"/>
          <w:u w:val="single"/>
        </w:rPr>
        <w:t>SAM F</w:t>
      </w:r>
      <w:r w:rsidR="003C7BF4" w:rsidRPr="009271BA">
        <w:rPr>
          <w:rFonts w:ascii="Times New Roman" w:hAnsi="Times New Roman"/>
          <w:sz w:val="20"/>
          <w:szCs w:val="24"/>
          <w:u w:val="single"/>
        </w:rPr>
        <w:t>ee</w:t>
      </w:r>
      <w:r w:rsidR="00367420" w:rsidRPr="009271BA">
        <w:rPr>
          <w:rFonts w:ascii="Times New Roman" w:hAnsi="Times New Roman"/>
          <w:sz w:val="20"/>
          <w:szCs w:val="24"/>
          <w:u w:val="single"/>
        </w:rPr>
        <w:t>:</w:t>
      </w:r>
      <w:r w:rsidR="00F0119F" w:rsidRPr="009271BA">
        <w:rPr>
          <w:rFonts w:ascii="Times New Roman" w:hAnsi="Times New Roman"/>
          <w:sz w:val="20"/>
          <w:szCs w:val="24"/>
          <w:u w:val="single"/>
        </w:rPr>
        <w:t xml:space="preserve"> </w:t>
      </w:r>
      <w:r w:rsidR="003C7BF4" w:rsidRPr="009271BA">
        <w:rPr>
          <w:rFonts w:ascii="Times New Roman" w:hAnsi="Times New Roman"/>
          <w:sz w:val="20"/>
          <w:szCs w:val="24"/>
          <w:u w:val="single"/>
        </w:rPr>
        <w:t xml:space="preserve">  </w:t>
      </w:r>
      <w:r w:rsidR="00367420" w:rsidRPr="009271BA">
        <w:rPr>
          <w:rFonts w:ascii="Times New Roman" w:hAnsi="Times New Roman"/>
          <w:sz w:val="20"/>
          <w:szCs w:val="24"/>
          <w:u w:val="single"/>
        </w:rPr>
        <w:t xml:space="preserve">$ </w:t>
      </w:r>
      <w:r w:rsidR="00E10D9C">
        <w:rPr>
          <w:rFonts w:ascii="Times New Roman" w:hAnsi="Times New Roman"/>
          <w:sz w:val="20"/>
          <w:szCs w:val="24"/>
          <w:u w:val="single"/>
        </w:rPr>
        <w:t>130</w:t>
      </w:r>
      <w:r w:rsidR="003C7BF4" w:rsidRPr="009271BA">
        <w:rPr>
          <w:rFonts w:ascii="Times New Roman" w:hAnsi="Times New Roman"/>
          <w:sz w:val="20"/>
          <w:szCs w:val="24"/>
          <w:u w:val="single"/>
        </w:rPr>
        <w:t>.00</w:t>
      </w:r>
      <w:r w:rsidRPr="009271BA">
        <w:rPr>
          <w:rFonts w:ascii="Times New Roman" w:hAnsi="Times New Roman"/>
          <w:sz w:val="20"/>
          <w:szCs w:val="24"/>
          <w:u w:val="single"/>
        </w:rPr>
        <w:tab/>
      </w:r>
      <w:r w:rsidR="009271BA">
        <w:rPr>
          <w:rFonts w:ascii="Times New Roman" w:hAnsi="Times New Roman"/>
          <w:sz w:val="20"/>
          <w:szCs w:val="24"/>
          <w:u w:val="single"/>
        </w:rPr>
        <w:tab/>
      </w:r>
    </w:p>
    <w:p w:rsidR="00E716AD" w:rsidRPr="00BC21A6" w:rsidRDefault="003C7BF4" w:rsidP="003C7BF4">
      <w:pPr>
        <w:widowControl w:val="0"/>
        <w:tabs>
          <w:tab w:val="right" w:pos="1620"/>
          <w:tab w:val="right" w:pos="5760"/>
          <w:tab w:val="right" w:pos="8730"/>
          <w:tab w:val="right" w:pos="10260"/>
        </w:tabs>
        <w:spacing w:line="300" w:lineRule="atLeast"/>
        <w:rPr>
          <w:rFonts w:ascii="Times New Roman" w:hAnsi="Times New Roman"/>
          <w:b/>
          <w:color w:val="0070C0"/>
          <w:sz w:val="20"/>
          <w:szCs w:val="24"/>
        </w:rPr>
      </w:pPr>
      <w:r w:rsidRPr="00BC21A6">
        <w:rPr>
          <w:rFonts w:ascii="Times New Roman" w:hAnsi="Times New Roman"/>
          <w:color w:val="0070C0"/>
          <w:sz w:val="20"/>
          <w:szCs w:val="24"/>
        </w:rPr>
        <w:tab/>
      </w:r>
      <w:r w:rsidR="00E812A1" w:rsidRPr="00BC21A6">
        <w:rPr>
          <w:rFonts w:ascii="Times New Roman" w:hAnsi="Times New Roman"/>
          <w:b/>
          <w:color w:val="0070C0"/>
          <w:sz w:val="20"/>
          <w:szCs w:val="24"/>
        </w:rPr>
        <w:t xml:space="preserve">TOTAL Fall Semester </w:t>
      </w:r>
      <w:r w:rsidR="00E812A1" w:rsidRPr="00BC21A6">
        <w:rPr>
          <w:rFonts w:ascii="Times New Roman" w:hAnsi="Times New Roman"/>
          <w:b/>
          <w:color w:val="0070C0"/>
          <w:sz w:val="20"/>
          <w:szCs w:val="24"/>
        </w:rPr>
        <w:tab/>
        <w:t xml:space="preserve">$ </w:t>
      </w:r>
      <w:r w:rsidR="005829B1">
        <w:rPr>
          <w:rFonts w:ascii="Times New Roman" w:hAnsi="Times New Roman"/>
          <w:b/>
          <w:color w:val="0070C0"/>
          <w:sz w:val="20"/>
          <w:szCs w:val="24"/>
        </w:rPr>
        <w:t>7,</w:t>
      </w:r>
      <w:r w:rsidR="00883520">
        <w:rPr>
          <w:rFonts w:ascii="Times New Roman" w:hAnsi="Times New Roman"/>
          <w:b/>
          <w:color w:val="0070C0"/>
          <w:sz w:val="20"/>
          <w:szCs w:val="24"/>
        </w:rPr>
        <w:t>426</w:t>
      </w:r>
      <w:r w:rsidR="00676868">
        <w:rPr>
          <w:rFonts w:ascii="Times New Roman" w:hAnsi="Times New Roman"/>
          <w:b/>
          <w:color w:val="0070C0"/>
          <w:sz w:val="20"/>
          <w:szCs w:val="24"/>
        </w:rPr>
        <w:t>.00</w:t>
      </w:r>
      <w:r w:rsidR="00BC21A6" w:rsidRPr="00BC21A6">
        <w:rPr>
          <w:rFonts w:ascii="Times New Roman" w:hAnsi="Times New Roman"/>
          <w:b/>
          <w:color w:val="0070C0"/>
          <w:sz w:val="20"/>
          <w:szCs w:val="24"/>
        </w:rPr>
        <w:tab/>
        <w:t>$</w:t>
      </w:r>
      <w:r w:rsidR="00132C9A">
        <w:rPr>
          <w:rFonts w:ascii="Times New Roman" w:hAnsi="Times New Roman"/>
          <w:b/>
          <w:color w:val="0070C0"/>
          <w:sz w:val="20"/>
          <w:szCs w:val="24"/>
        </w:rPr>
        <w:t>5,914.00</w:t>
      </w:r>
      <w:r w:rsidR="005E6837" w:rsidRPr="00BC21A6">
        <w:rPr>
          <w:rFonts w:ascii="Times New Roman" w:hAnsi="Times New Roman"/>
          <w:b/>
          <w:color w:val="0070C0"/>
          <w:sz w:val="20"/>
          <w:szCs w:val="24"/>
        </w:rPr>
        <w:tab/>
        <w:t>$</w:t>
      </w:r>
      <w:r w:rsidR="00132C9A">
        <w:rPr>
          <w:rFonts w:ascii="Times New Roman" w:hAnsi="Times New Roman"/>
          <w:b/>
          <w:color w:val="0070C0"/>
          <w:sz w:val="20"/>
          <w:szCs w:val="24"/>
        </w:rPr>
        <w:t>13,340.00</w:t>
      </w:r>
    </w:p>
    <w:p w:rsidR="00E716AD" w:rsidRPr="00015810" w:rsidRDefault="00E716AD">
      <w:pPr>
        <w:widowControl w:val="0"/>
        <w:tabs>
          <w:tab w:val="right" w:pos="1620"/>
          <w:tab w:val="right" w:pos="5760"/>
          <w:tab w:val="right" w:pos="8730"/>
          <w:tab w:val="right" w:pos="10260"/>
        </w:tabs>
        <w:spacing w:before="108" w:line="300" w:lineRule="atLeast"/>
        <w:rPr>
          <w:rFonts w:ascii="Times New Roman" w:hAnsi="Times New Roman"/>
          <w:sz w:val="20"/>
          <w:szCs w:val="24"/>
        </w:rPr>
      </w:pPr>
      <w:r w:rsidRPr="00015810">
        <w:rPr>
          <w:rFonts w:ascii="Times New Roman" w:hAnsi="Times New Roman"/>
          <w:sz w:val="20"/>
          <w:szCs w:val="24"/>
        </w:rPr>
        <w:t>Spring Semester</w:t>
      </w:r>
      <w:r w:rsidR="003C7BF4" w:rsidRPr="00015810">
        <w:rPr>
          <w:rFonts w:ascii="Times New Roman" w:hAnsi="Times New Roman"/>
          <w:sz w:val="20"/>
          <w:szCs w:val="24"/>
        </w:rPr>
        <w:tab/>
      </w:r>
      <w:r w:rsidR="00BC21A6">
        <w:rPr>
          <w:rFonts w:ascii="Times New Roman" w:hAnsi="Times New Roman"/>
          <w:sz w:val="20"/>
          <w:szCs w:val="24"/>
        </w:rPr>
        <w:tab/>
        <w:t xml:space="preserve">$ </w:t>
      </w:r>
      <w:r w:rsidR="00883520">
        <w:rPr>
          <w:rFonts w:ascii="Times New Roman" w:hAnsi="Times New Roman"/>
          <w:sz w:val="20"/>
          <w:szCs w:val="24"/>
        </w:rPr>
        <w:t>7</w:t>
      </w:r>
      <w:r w:rsidR="00E26A6E">
        <w:rPr>
          <w:rFonts w:ascii="Times New Roman" w:hAnsi="Times New Roman"/>
          <w:sz w:val="20"/>
          <w:szCs w:val="24"/>
        </w:rPr>
        <w:t>,</w:t>
      </w:r>
      <w:r w:rsidR="00883520">
        <w:rPr>
          <w:rFonts w:ascii="Times New Roman" w:hAnsi="Times New Roman"/>
          <w:sz w:val="20"/>
          <w:szCs w:val="24"/>
        </w:rPr>
        <w:t>296</w:t>
      </w:r>
      <w:r w:rsidR="00111415">
        <w:rPr>
          <w:rFonts w:ascii="Times New Roman" w:hAnsi="Times New Roman"/>
          <w:sz w:val="20"/>
          <w:szCs w:val="24"/>
        </w:rPr>
        <w:t>.00</w:t>
      </w:r>
      <w:r w:rsidR="00111415">
        <w:rPr>
          <w:rFonts w:ascii="Times New Roman" w:hAnsi="Times New Roman"/>
          <w:sz w:val="20"/>
          <w:szCs w:val="24"/>
        </w:rPr>
        <w:tab/>
      </w:r>
      <w:r w:rsidR="007E1904">
        <w:rPr>
          <w:rFonts w:ascii="Times New Roman" w:hAnsi="Times New Roman"/>
          <w:sz w:val="20"/>
          <w:szCs w:val="24"/>
        </w:rPr>
        <w:t>$</w:t>
      </w:r>
      <w:r w:rsidR="00132C9A">
        <w:rPr>
          <w:rFonts w:ascii="Times New Roman" w:hAnsi="Times New Roman"/>
          <w:sz w:val="20"/>
          <w:szCs w:val="24"/>
        </w:rPr>
        <w:t>5,545.00</w:t>
      </w:r>
    </w:p>
    <w:p w:rsidR="00E716AD" w:rsidRPr="00BC21A6" w:rsidRDefault="00F20B99" w:rsidP="00BC21A6">
      <w:pPr>
        <w:widowControl w:val="0"/>
        <w:tabs>
          <w:tab w:val="right" w:pos="1620"/>
          <w:tab w:val="right" w:pos="5760"/>
          <w:tab w:val="right" w:pos="8730"/>
          <w:tab w:val="right" w:pos="10224"/>
        </w:tabs>
        <w:spacing w:line="300" w:lineRule="atLeast"/>
        <w:rPr>
          <w:rFonts w:ascii="Times New Roman" w:hAnsi="Times New Roman"/>
          <w:sz w:val="20"/>
          <w:szCs w:val="24"/>
          <w:u w:val="single"/>
        </w:rPr>
      </w:pPr>
      <w:r w:rsidRPr="00BC21A6">
        <w:rPr>
          <w:rFonts w:ascii="Times New Roman" w:hAnsi="Times New Roman"/>
          <w:sz w:val="20"/>
          <w:szCs w:val="24"/>
        </w:rPr>
        <w:tab/>
      </w:r>
      <w:r w:rsidR="00E716AD" w:rsidRPr="00BC21A6">
        <w:rPr>
          <w:rFonts w:ascii="Times New Roman" w:hAnsi="Times New Roman"/>
          <w:sz w:val="20"/>
          <w:szCs w:val="24"/>
        </w:rPr>
        <w:tab/>
      </w:r>
      <w:r w:rsidR="00DD4BAC" w:rsidRPr="00DD4BAC">
        <w:rPr>
          <w:rFonts w:ascii="Times New Roman" w:hAnsi="Times New Roman"/>
          <w:sz w:val="20"/>
          <w:szCs w:val="24"/>
          <w:u w:val="single"/>
        </w:rPr>
        <w:t>Athletic</w:t>
      </w:r>
      <w:r w:rsidR="00DD4BAC">
        <w:rPr>
          <w:rFonts w:ascii="Times New Roman" w:hAnsi="Times New Roman"/>
          <w:sz w:val="20"/>
          <w:szCs w:val="24"/>
          <w:u w:val="single"/>
        </w:rPr>
        <w:t xml:space="preserve"> Fee</w:t>
      </w:r>
      <w:r w:rsidR="00DD4BAC" w:rsidRPr="00DD4BAC">
        <w:rPr>
          <w:rFonts w:ascii="Times New Roman" w:hAnsi="Times New Roman"/>
          <w:sz w:val="20"/>
          <w:szCs w:val="24"/>
          <w:u w:val="single"/>
        </w:rPr>
        <w:t xml:space="preserve"> &amp; </w:t>
      </w:r>
      <w:r w:rsidR="00DD4BAC" w:rsidRPr="009271BA">
        <w:rPr>
          <w:rFonts w:ascii="Times New Roman" w:hAnsi="Times New Roman"/>
          <w:sz w:val="20"/>
          <w:szCs w:val="24"/>
          <w:u w:val="single"/>
        </w:rPr>
        <w:t xml:space="preserve">SAM Fee:   $ </w:t>
      </w:r>
      <w:r w:rsidR="00DD4BAC">
        <w:rPr>
          <w:rFonts w:ascii="Times New Roman" w:hAnsi="Times New Roman"/>
          <w:sz w:val="20"/>
          <w:szCs w:val="24"/>
          <w:u w:val="single"/>
        </w:rPr>
        <w:t>1</w:t>
      </w:r>
      <w:r w:rsidR="005829B1">
        <w:rPr>
          <w:rFonts w:ascii="Times New Roman" w:hAnsi="Times New Roman"/>
          <w:sz w:val="20"/>
          <w:szCs w:val="24"/>
          <w:u w:val="single"/>
        </w:rPr>
        <w:t>30</w:t>
      </w:r>
      <w:r w:rsidR="00DD4BAC" w:rsidRPr="009271BA">
        <w:rPr>
          <w:rFonts w:ascii="Times New Roman" w:hAnsi="Times New Roman"/>
          <w:sz w:val="20"/>
          <w:szCs w:val="24"/>
          <w:u w:val="single"/>
        </w:rPr>
        <w:t>.00</w:t>
      </w:r>
      <w:r w:rsidR="00367420" w:rsidRPr="00BC21A6">
        <w:rPr>
          <w:rFonts w:ascii="Times New Roman" w:hAnsi="Times New Roman"/>
          <w:sz w:val="20"/>
          <w:szCs w:val="24"/>
          <w:u w:val="single"/>
        </w:rPr>
        <w:tab/>
      </w:r>
      <w:r w:rsidR="00BC21A6">
        <w:rPr>
          <w:rFonts w:ascii="Times New Roman" w:hAnsi="Times New Roman"/>
          <w:sz w:val="20"/>
          <w:szCs w:val="24"/>
          <w:u w:val="single"/>
        </w:rPr>
        <w:tab/>
      </w:r>
    </w:p>
    <w:p w:rsidR="00E716AD" w:rsidRPr="00A26C29" w:rsidRDefault="00BC21A6">
      <w:pPr>
        <w:widowControl w:val="0"/>
        <w:tabs>
          <w:tab w:val="right" w:pos="1620"/>
          <w:tab w:val="right" w:pos="5760"/>
          <w:tab w:val="right" w:pos="8730"/>
          <w:tab w:val="right" w:pos="10260"/>
        </w:tabs>
        <w:spacing w:before="72" w:line="300" w:lineRule="atLeast"/>
        <w:rPr>
          <w:rFonts w:ascii="Times New Roman" w:hAnsi="Times New Roman"/>
          <w:b/>
          <w:color w:val="0070C0"/>
          <w:sz w:val="20"/>
          <w:szCs w:val="24"/>
        </w:rPr>
      </w:pPr>
      <w:r w:rsidRPr="00A26C29">
        <w:rPr>
          <w:rFonts w:ascii="Times New Roman" w:hAnsi="Times New Roman"/>
          <w:b/>
          <w:color w:val="0070C0"/>
          <w:sz w:val="20"/>
          <w:szCs w:val="24"/>
        </w:rPr>
        <w:t xml:space="preserve">TOTAL Spring Semester </w:t>
      </w:r>
      <w:r w:rsidRPr="00A26C29">
        <w:rPr>
          <w:rFonts w:ascii="Times New Roman" w:hAnsi="Times New Roman"/>
          <w:b/>
          <w:color w:val="0070C0"/>
          <w:sz w:val="20"/>
          <w:szCs w:val="24"/>
        </w:rPr>
        <w:tab/>
        <w:t xml:space="preserve">$ </w:t>
      </w:r>
      <w:r w:rsidR="00883520">
        <w:rPr>
          <w:rFonts w:ascii="Times New Roman" w:hAnsi="Times New Roman"/>
          <w:b/>
          <w:color w:val="0070C0"/>
          <w:sz w:val="20"/>
          <w:szCs w:val="24"/>
        </w:rPr>
        <w:t>7,426</w:t>
      </w:r>
      <w:r w:rsidR="00907592">
        <w:rPr>
          <w:rFonts w:ascii="Times New Roman" w:hAnsi="Times New Roman"/>
          <w:b/>
          <w:color w:val="0070C0"/>
          <w:sz w:val="20"/>
          <w:szCs w:val="24"/>
        </w:rPr>
        <w:t>.00</w:t>
      </w:r>
      <w:r w:rsidRPr="00A26C29">
        <w:rPr>
          <w:rFonts w:ascii="Times New Roman" w:hAnsi="Times New Roman"/>
          <w:b/>
          <w:color w:val="0070C0"/>
          <w:sz w:val="20"/>
          <w:szCs w:val="24"/>
        </w:rPr>
        <w:tab/>
      </w:r>
      <w:r w:rsidR="007E1904">
        <w:rPr>
          <w:rFonts w:ascii="Times New Roman" w:hAnsi="Times New Roman"/>
          <w:b/>
          <w:color w:val="0070C0"/>
          <w:sz w:val="20"/>
          <w:szCs w:val="24"/>
        </w:rPr>
        <w:t>$</w:t>
      </w:r>
      <w:r w:rsidR="004D56E9">
        <w:rPr>
          <w:rFonts w:ascii="Times New Roman" w:hAnsi="Times New Roman"/>
          <w:b/>
          <w:color w:val="0070C0"/>
          <w:sz w:val="20"/>
          <w:szCs w:val="24"/>
        </w:rPr>
        <w:t>5,</w:t>
      </w:r>
      <w:r w:rsidR="00132C9A">
        <w:rPr>
          <w:rFonts w:ascii="Times New Roman" w:hAnsi="Times New Roman"/>
          <w:b/>
          <w:color w:val="0070C0"/>
          <w:sz w:val="20"/>
          <w:szCs w:val="24"/>
        </w:rPr>
        <w:t>545.00</w:t>
      </w:r>
      <w:r w:rsidRPr="00A26C29">
        <w:rPr>
          <w:rFonts w:ascii="Times New Roman" w:hAnsi="Times New Roman"/>
          <w:b/>
          <w:color w:val="0070C0"/>
          <w:sz w:val="20"/>
          <w:szCs w:val="24"/>
        </w:rPr>
        <w:tab/>
      </w:r>
      <w:r w:rsidR="00111415" w:rsidRPr="00BC21A6">
        <w:rPr>
          <w:rFonts w:ascii="Times New Roman" w:hAnsi="Times New Roman"/>
          <w:b/>
          <w:color w:val="0070C0"/>
          <w:sz w:val="20"/>
          <w:szCs w:val="24"/>
        </w:rPr>
        <w:t xml:space="preserve">$ </w:t>
      </w:r>
      <w:r w:rsidR="004D56E9">
        <w:rPr>
          <w:rFonts w:ascii="Times New Roman" w:hAnsi="Times New Roman"/>
          <w:b/>
          <w:color w:val="0070C0"/>
          <w:sz w:val="20"/>
          <w:szCs w:val="24"/>
        </w:rPr>
        <w:t>12,</w:t>
      </w:r>
      <w:r w:rsidR="00132C9A">
        <w:rPr>
          <w:rFonts w:ascii="Times New Roman" w:hAnsi="Times New Roman"/>
          <w:b/>
          <w:color w:val="0070C0"/>
          <w:sz w:val="20"/>
          <w:szCs w:val="24"/>
        </w:rPr>
        <w:t>971.00</w:t>
      </w:r>
    </w:p>
    <w:p w:rsidR="00E716AD" w:rsidRPr="00BC21A6" w:rsidRDefault="00E55BFB" w:rsidP="00AB1C13">
      <w:pPr>
        <w:widowControl w:val="0"/>
        <w:tabs>
          <w:tab w:val="right" w:pos="1620"/>
          <w:tab w:val="left" w:pos="4320"/>
          <w:tab w:val="right" w:pos="5760"/>
          <w:tab w:val="left" w:pos="7290"/>
          <w:tab w:val="right" w:pos="8730"/>
          <w:tab w:val="left" w:pos="9000"/>
          <w:tab w:val="right" w:pos="10260"/>
        </w:tabs>
        <w:spacing w:line="40" w:lineRule="atLeast"/>
        <w:rPr>
          <w:rFonts w:ascii="Times New Roman" w:hAnsi="Times New Roman"/>
          <w:b/>
          <w:sz w:val="20"/>
          <w:szCs w:val="24"/>
        </w:rPr>
      </w:pPr>
      <w:r w:rsidRPr="00BC21A6">
        <w:rPr>
          <w:rFonts w:ascii="Times New Roman" w:hAnsi="Times New Roman"/>
          <w:b/>
          <w:sz w:val="20"/>
          <w:szCs w:val="24"/>
        </w:rPr>
        <w:tab/>
      </w:r>
      <w:r w:rsidRPr="00BC21A6">
        <w:rPr>
          <w:rFonts w:ascii="Times New Roman" w:hAnsi="Times New Roman"/>
          <w:b/>
          <w:sz w:val="20"/>
          <w:szCs w:val="24"/>
        </w:rPr>
        <w:tab/>
      </w:r>
      <w:r w:rsidRPr="00BC21A6">
        <w:rPr>
          <w:rFonts w:ascii="Times New Roman" w:hAnsi="Times New Roman"/>
          <w:b/>
          <w:sz w:val="20"/>
          <w:szCs w:val="24"/>
        </w:rPr>
        <w:tab/>
      </w:r>
      <w:r w:rsidRPr="00BC21A6">
        <w:rPr>
          <w:rFonts w:ascii="Times New Roman" w:hAnsi="Times New Roman"/>
          <w:b/>
          <w:sz w:val="20"/>
          <w:szCs w:val="24"/>
        </w:rPr>
        <w:tab/>
      </w:r>
      <w:r w:rsidRPr="00BC21A6">
        <w:rPr>
          <w:rFonts w:ascii="Times New Roman" w:hAnsi="Times New Roman"/>
          <w:b/>
          <w:sz w:val="20"/>
          <w:szCs w:val="24"/>
        </w:rPr>
        <w:tab/>
      </w:r>
      <w:r w:rsidRPr="00BC21A6">
        <w:rPr>
          <w:rFonts w:ascii="Times New Roman" w:hAnsi="Times New Roman"/>
          <w:b/>
          <w:sz w:val="20"/>
          <w:szCs w:val="24"/>
        </w:rPr>
        <w:tab/>
      </w:r>
      <w:r w:rsidRPr="00BC21A6">
        <w:rPr>
          <w:rFonts w:ascii="Times New Roman" w:hAnsi="Times New Roman"/>
          <w:b/>
          <w:sz w:val="20"/>
          <w:szCs w:val="24"/>
        </w:rPr>
        <w:tab/>
      </w:r>
    </w:p>
    <w:p w:rsidR="00E716AD" w:rsidRPr="00BC21A6" w:rsidRDefault="00E716AD" w:rsidP="00E55BFB">
      <w:pPr>
        <w:widowControl w:val="0"/>
        <w:tabs>
          <w:tab w:val="right" w:pos="1620"/>
          <w:tab w:val="left" w:pos="4320"/>
          <w:tab w:val="right" w:pos="5760"/>
          <w:tab w:val="left" w:pos="7290"/>
          <w:tab w:val="right" w:pos="8730"/>
          <w:tab w:val="left" w:pos="9000"/>
          <w:tab w:val="right" w:pos="10260"/>
        </w:tabs>
        <w:spacing w:before="108" w:line="300" w:lineRule="atLeast"/>
        <w:rPr>
          <w:rFonts w:ascii="Times New Roman" w:hAnsi="Times New Roman"/>
          <w:b/>
          <w:color w:val="FF0000"/>
          <w:sz w:val="20"/>
          <w:szCs w:val="24"/>
        </w:rPr>
      </w:pPr>
      <w:r w:rsidRPr="00BC21A6">
        <w:rPr>
          <w:rFonts w:ascii="Times New Roman" w:hAnsi="Times New Roman"/>
          <w:b/>
          <w:color w:val="FF0000"/>
          <w:sz w:val="20"/>
          <w:szCs w:val="24"/>
        </w:rPr>
        <w:t>TOTAL ACADEMIC YEAR</w:t>
      </w:r>
      <w:r w:rsidRPr="00BC21A6">
        <w:rPr>
          <w:rFonts w:ascii="Times New Roman" w:hAnsi="Times New Roman"/>
          <w:b/>
          <w:color w:val="FF0000"/>
          <w:sz w:val="20"/>
          <w:szCs w:val="24"/>
        </w:rPr>
        <w:tab/>
      </w:r>
      <w:r w:rsidR="00E55BFB" w:rsidRPr="00BC21A6">
        <w:rPr>
          <w:rFonts w:ascii="Times New Roman" w:hAnsi="Times New Roman"/>
          <w:b/>
          <w:color w:val="FF0000"/>
          <w:sz w:val="20"/>
          <w:szCs w:val="24"/>
        </w:rPr>
        <w:tab/>
      </w:r>
      <w:r w:rsidR="00E30547" w:rsidRPr="00BC21A6">
        <w:rPr>
          <w:rFonts w:ascii="Times New Roman" w:hAnsi="Times New Roman"/>
          <w:b/>
          <w:color w:val="FF0000"/>
          <w:sz w:val="20"/>
          <w:szCs w:val="24"/>
        </w:rPr>
        <w:t xml:space="preserve">$ </w:t>
      </w:r>
      <w:r w:rsidR="007B5495">
        <w:rPr>
          <w:rFonts w:ascii="Times New Roman" w:hAnsi="Times New Roman"/>
          <w:b/>
          <w:color w:val="FF0000"/>
          <w:sz w:val="20"/>
          <w:szCs w:val="24"/>
        </w:rPr>
        <w:t>1</w:t>
      </w:r>
      <w:r w:rsidR="005829B1">
        <w:rPr>
          <w:rFonts w:ascii="Times New Roman" w:hAnsi="Times New Roman"/>
          <w:b/>
          <w:color w:val="FF0000"/>
          <w:sz w:val="20"/>
          <w:szCs w:val="24"/>
        </w:rPr>
        <w:t>4</w:t>
      </w:r>
      <w:r w:rsidR="007B5495">
        <w:rPr>
          <w:rFonts w:ascii="Times New Roman" w:hAnsi="Times New Roman"/>
          <w:b/>
          <w:color w:val="FF0000"/>
          <w:sz w:val="20"/>
          <w:szCs w:val="24"/>
        </w:rPr>
        <w:t>,</w:t>
      </w:r>
      <w:r w:rsidR="00883520">
        <w:rPr>
          <w:rFonts w:ascii="Times New Roman" w:hAnsi="Times New Roman"/>
          <w:b/>
          <w:color w:val="FF0000"/>
          <w:sz w:val="20"/>
          <w:szCs w:val="24"/>
        </w:rPr>
        <w:t>852</w:t>
      </w:r>
      <w:r w:rsidR="00111415">
        <w:rPr>
          <w:rFonts w:ascii="Times New Roman" w:hAnsi="Times New Roman"/>
          <w:b/>
          <w:color w:val="FF0000"/>
          <w:sz w:val="20"/>
          <w:szCs w:val="24"/>
        </w:rPr>
        <w:t>.00</w:t>
      </w:r>
      <w:r w:rsidR="00E55BFB" w:rsidRPr="00BC21A6">
        <w:rPr>
          <w:rFonts w:ascii="Times New Roman" w:hAnsi="Times New Roman"/>
          <w:b/>
          <w:color w:val="FF0000"/>
          <w:sz w:val="20"/>
          <w:szCs w:val="24"/>
        </w:rPr>
        <w:tab/>
      </w:r>
      <w:r w:rsidR="00E55BFB" w:rsidRPr="00BC21A6">
        <w:rPr>
          <w:rFonts w:ascii="Times New Roman" w:hAnsi="Times New Roman"/>
          <w:b/>
          <w:color w:val="FF0000"/>
          <w:sz w:val="20"/>
          <w:szCs w:val="24"/>
        </w:rPr>
        <w:tab/>
      </w:r>
      <w:r w:rsidR="00BC21A6" w:rsidRPr="00BC21A6">
        <w:rPr>
          <w:rFonts w:ascii="Times New Roman" w:hAnsi="Times New Roman"/>
          <w:b/>
          <w:color w:val="FF0000"/>
          <w:sz w:val="20"/>
          <w:szCs w:val="24"/>
        </w:rPr>
        <w:t>$</w:t>
      </w:r>
      <w:r w:rsidR="004D56E9">
        <w:rPr>
          <w:rFonts w:ascii="Times New Roman" w:hAnsi="Times New Roman"/>
          <w:b/>
          <w:color w:val="FF0000"/>
          <w:sz w:val="20"/>
          <w:szCs w:val="24"/>
        </w:rPr>
        <w:t>11,</w:t>
      </w:r>
      <w:r w:rsidR="00132C9A">
        <w:rPr>
          <w:rFonts w:ascii="Times New Roman" w:hAnsi="Times New Roman"/>
          <w:b/>
          <w:color w:val="FF0000"/>
          <w:sz w:val="20"/>
          <w:szCs w:val="24"/>
        </w:rPr>
        <w:t>459</w:t>
      </w:r>
      <w:r w:rsidR="004D56E9">
        <w:rPr>
          <w:rFonts w:ascii="Times New Roman" w:hAnsi="Times New Roman"/>
          <w:b/>
          <w:color w:val="FF0000"/>
          <w:sz w:val="20"/>
          <w:szCs w:val="24"/>
        </w:rPr>
        <w:t>.</w:t>
      </w:r>
      <w:r w:rsidR="007E1904">
        <w:rPr>
          <w:rFonts w:ascii="Times New Roman" w:hAnsi="Times New Roman"/>
          <w:b/>
          <w:color w:val="FF0000"/>
          <w:sz w:val="20"/>
          <w:szCs w:val="24"/>
        </w:rPr>
        <w:t>00</w:t>
      </w:r>
      <w:r w:rsidRPr="00BC21A6">
        <w:rPr>
          <w:rFonts w:ascii="Times New Roman" w:hAnsi="Times New Roman"/>
          <w:b/>
          <w:color w:val="FF0000"/>
          <w:sz w:val="20"/>
          <w:szCs w:val="24"/>
        </w:rPr>
        <w:tab/>
      </w:r>
      <w:r w:rsidR="00E55BFB" w:rsidRPr="00BC21A6">
        <w:rPr>
          <w:rFonts w:ascii="Times New Roman" w:hAnsi="Times New Roman"/>
          <w:b/>
          <w:color w:val="FF0000"/>
          <w:sz w:val="20"/>
          <w:szCs w:val="24"/>
        </w:rPr>
        <w:tab/>
      </w:r>
      <w:r w:rsidRPr="00BC21A6">
        <w:rPr>
          <w:rFonts w:ascii="Times New Roman" w:hAnsi="Times New Roman"/>
          <w:b/>
          <w:color w:val="FF0000"/>
          <w:sz w:val="20"/>
          <w:szCs w:val="24"/>
        </w:rPr>
        <w:t>$</w:t>
      </w:r>
      <w:r w:rsidR="00BC21A6" w:rsidRPr="00BC21A6">
        <w:rPr>
          <w:rFonts w:ascii="Times New Roman" w:hAnsi="Times New Roman"/>
          <w:b/>
          <w:color w:val="FF0000"/>
          <w:sz w:val="20"/>
          <w:szCs w:val="24"/>
        </w:rPr>
        <w:t xml:space="preserve"> </w:t>
      </w:r>
      <w:r w:rsidR="004D56E9">
        <w:rPr>
          <w:rFonts w:ascii="Times New Roman" w:hAnsi="Times New Roman"/>
          <w:b/>
          <w:color w:val="FF0000"/>
          <w:sz w:val="20"/>
          <w:szCs w:val="24"/>
        </w:rPr>
        <w:t>2</w:t>
      </w:r>
      <w:r w:rsidR="00132C9A">
        <w:rPr>
          <w:rFonts w:ascii="Times New Roman" w:hAnsi="Times New Roman"/>
          <w:b/>
          <w:color w:val="FF0000"/>
          <w:sz w:val="20"/>
          <w:szCs w:val="24"/>
        </w:rPr>
        <w:t>6,311</w:t>
      </w:r>
      <w:r w:rsidR="007E1904">
        <w:rPr>
          <w:rFonts w:ascii="Times New Roman" w:hAnsi="Times New Roman"/>
          <w:b/>
          <w:color w:val="FF0000"/>
          <w:sz w:val="20"/>
          <w:szCs w:val="24"/>
        </w:rPr>
        <w:t>.00</w:t>
      </w:r>
    </w:p>
    <w:p w:rsidR="00E13000" w:rsidRDefault="00E13000" w:rsidP="00E55BFB">
      <w:pPr>
        <w:widowControl w:val="0"/>
        <w:tabs>
          <w:tab w:val="right" w:pos="1620"/>
          <w:tab w:val="left" w:pos="4320"/>
          <w:tab w:val="right" w:pos="5760"/>
          <w:tab w:val="left" w:pos="7290"/>
          <w:tab w:val="right" w:pos="8730"/>
          <w:tab w:val="left" w:pos="9000"/>
          <w:tab w:val="right" w:pos="10260"/>
        </w:tabs>
        <w:spacing w:before="108" w:line="300" w:lineRule="atLeast"/>
        <w:rPr>
          <w:rFonts w:ascii="Times New Roman" w:hAnsi="Times New Roman"/>
          <w:b/>
          <w:sz w:val="20"/>
          <w:szCs w:val="24"/>
          <w:u w:val="double"/>
        </w:rPr>
      </w:pPr>
    </w:p>
    <w:sectPr w:rsidR="00E13000" w:rsidSect="00FE225D">
      <w:headerReference w:type="first" r:id="rId8"/>
      <w:pgSz w:w="12240" w:h="15840" w:code="1"/>
      <w:pgMar w:top="72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0D" w:rsidRDefault="002B4C0D">
      <w:r>
        <w:separator/>
      </w:r>
    </w:p>
  </w:endnote>
  <w:endnote w:type="continuationSeparator" w:id="0">
    <w:p w:rsidR="002B4C0D" w:rsidRDefault="002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0D" w:rsidRDefault="002B4C0D">
      <w:r>
        <w:separator/>
      </w:r>
    </w:p>
  </w:footnote>
  <w:footnote w:type="continuationSeparator" w:id="0">
    <w:p w:rsidR="002B4C0D" w:rsidRDefault="002B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5D" w:rsidRDefault="00FE225D" w:rsidP="00FE225D">
    <w:pPr>
      <w:pStyle w:val="Header"/>
      <w:jc w:val="center"/>
    </w:pPr>
    <w:r w:rsidRPr="00F910D1">
      <w:rPr>
        <w:noProof/>
      </w:rPr>
      <w:drawing>
        <wp:inline distT="0" distB="0" distL="0" distR="0" wp14:anchorId="0F9E683E" wp14:editId="4B11BECE">
          <wp:extent cx="4114800" cy="611505"/>
          <wp:effectExtent l="0" t="0" r="0" b="0"/>
          <wp:docPr id="2" name="Picture 2"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611505"/>
                  </a:xfrm>
                  <a:prstGeom prst="rect">
                    <a:avLst/>
                  </a:prstGeom>
                  <a:noFill/>
                  <a:ln>
                    <a:noFill/>
                  </a:ln>
                </pic:spPr>
              </pic:pic>
            </a:graphicData>
          </a:graphic>
        </wp:inline>
      </w:drawing>
    </w:r>
  </w:p>
  <w:p w:rsidR="00FE225D" w:rsidRDefault="00FE225D" w:rsidP="00FE225D">
    <w:pPr>
      <w:pStyle w:val="Header"/>
      <w:jc w:val="center"/>
    </w:pPr>
  </w:p>
  <w:p w:rsidR="00FE225D" w:rsidRDefault="00FE225D" w:rsidP="00FE225D">
    <w:pPr>
      <w:pStyle w:val="Header"/>
      <w:jc w:val="center"/>
      <w:rPr>
        <w:b/>
        <w:color w:val="002060"/>
        <w:sz w:val="28"/>
      </w:rPr>
    </w:pPr>
    <w:r>
      <w:rPr>
        <w:b/>
        <w:color w:val="002060"/>
        <w:sz w:val="28"/>
      </w:rPr>
      <w:t>Basic Educational Cost</w:t>
    </w:r>
  </w:p>
  <w:p w:rsidR="00FE225D" w:rsidRPr="007F43E2" w:rsidRDefault="001134EF" w:rsidP="00FE225D">
    <w:pPr>
      <w:pStyle w:val="Header"/>
      <w:jc w:val="center"/>
      <w:rPr>
        <w:b/>
        <w:color w:val="002060"/>
        <w:sz w:val="20"/>
      </w:rPr>
    </w:pPr>
    <w:r>
      <w:rPr>
        <w:b/>
        <w:color w:val="002060"/>
        <w:sz w:val="20"/>
      </w:rPr>
      <w:t>202</w:t>
    </w:r>
    <w:r w:rsidR="0040429C">
      <w:rPr>
        <w:b/>
        <w:color w:val="002060"/>
        <w:sz w:val="20"/>
      </w:rPr>
      <w:t>4</w:t>
    </w:r>
    <w:r w:rsidR="006E12FC">
      <w:rPr>
        <w:b/>
        <w:color w:val="002060"/>
        <w:sz w:val="20"/>
      </w:rPr>
      <w:t>-20</w:t>
    </w:r>
    <w:r w:rsidR="00112920">
      <w:rPr>
        <w:b/>
        <w:color w:val="002060"/>
        <w:sz w:val="20"/>
      </w:rPr>
      <w:t>2</w:t>
    </w:r>
    <w:r w:rsidR="0040429C">
      <w:rPr>
        <w:b/>
        <w:color w:val="002060"/>
        <w:sz w:val="20"/>
      </w:rPr>
      <w:t>5</w:t>
    </w:r>
    <w:r w:rsidR="001268AD">
      <w:rPr>
        <w:b/>
        <w:color w:val="002060"/>
        <w:sz w:val="20"/>
      </w:rPr>
      <w:t xml:space="preserve"> (revised</w:t>
    </w:r>
    <w:r w:rsidR="00425385">
      <w:rPr>
        <w:b/>
        <w:color w:val="002060"/>
        <w:sz w:val="20"/>
      </w:rPr>
      <w:t xml:space="preserve"> </w:t>
    </w:r>
    <w:r w:rsidR="004D56E9">
      <w:rPr>
        <w:b/>
        <w:color w:val="002060"/>
        <w:sz w:val="20"/>
      </w:rPr>
      <w:t>June</w:t>
    </w:r>
    <w:r w:rsidR="00425385">
      <w:rPr>
        <w:b/>
        <w:color w:val="002060"/>
        <w:sz w:val="20"/>
      </w:rPr>
      <w:t xml:space="preserve"> 202</w:t>
    </w:r>
    <w:r w:rsidR="0040429C">
      <w:rPr>
        <w:b/>
        <w:color w:val="002060"/>
        <w:sz w:val="20"/>
      </w:rPr>
      <w:t>4</w:t>
    </w:r>
    <w:r w:rsidR="001268AD">
      <w:rPr>
        <w:b/>
        <w:color w:val="002060"/>
        <w:sz w:val="20"/>
      </w:rPr>
      <w:t>)</w:t>
    </w:r>
  </w:p>
  <w:p w:rsidR="00FE225D" w:rsidRDefault="00F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820"/>
    <w:multiLevelType w:val="hybridMultilevel"/>
    <w:tmpl w:val="733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7065"/>
    <w:multiLevelType w:val="hybridMultilevel"/>
    <w:tmpl w:val="C4C8D172"/>
    <w:lvl w:ilvl="0" w:tplc="0C6E3530">
      <w:numFmt w:val="bullet"/>
      <w:lvlText w:val=""/>
      <w:lvlJc w:val="left"/>
      <w:pPr>
        <w:ind w:left="720" w:hanging="360"/>
      </w:pPr>
      <w:rPr>
        <w:rFonts w:ascii="Symbol" w:eastAsia="Times New Roman" w:hAnsi="Symbol" w:cs="Times New Roman" w:hint="default"/>
        <w:b/>
        <w:u w:val="doub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66B4"/>
    <w:multiLevelType w:val="hybridMultilevel"/>
    <w:tmpl w:val="CE5C4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864B12"/>
    <w:multiLevelType w:val="hybridMultilevel"/>
    <w:tmpl w:val="653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94EB1"/>
    <w:multiLevelType w:val="hybridMultilevel"/>
    <w:tmpl w:val="D30CE920"/>
    <w:lvl w:ilvl="0" w:tplc="DFBE36C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6199048E"/>
    <w:multiLevelType w:val="hybridMultilevel"/>
    <w:tmpl w:val="B31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F4"/>
    <w:rsid w:val="000006FE"/>
    <w:rsid w:val="00000AD9"/>
    <w:rsid w:val="000034AF"/>
    <w:rsid w:val="00014CCE"/>
    <w:rsid w:val="00015810"/>
    <w:rsid w:val="00017C83"/>
    <w:rsid w:val="00021627"/>
    <w:rsid w:val="00036739"/>
    <w:rsid w:val="0004563B"/>
    <w:rsid w:val="000505B5"/>
    <w:rsid w:val="000526E9"/>
    <w:rsid w:val="00081F13"/>
    <w:rsid w:val="00084D51"/>
    <w:rsid w:val="00086D0B"/>
    <w:rsid w:val="00093A12"/>
    <w:rsid w:val="000B1C5E"/>
    <w:rsid w:val="000C7288"/>
    <w:rsid w:val="000E413E"/>
    <w:rsid w:val="00104C11"/>
    <w:rsid w:val="00111415"/>
    <w:rsid w:val="00112920"/>
    <w:rsid w:val="001134EF"/>
    <w:rsid w:val="001210C5"/>
    <w:rsid w:val="0012324C"/>
    <w:rsid w:val="001268AD"/>
    <w:rsid w:val="00132C9A"/>
    <w:rsid w:val="00135205"/>
    <w:rsid w:val="00142781"/>
    <w:rsid w:val="00156FC1"/>
    <w:rsid w:val="001576D2"/>
    <w:rsid w:val="001737F1"/>
    <w:rsid w:val="0018142E"/>
    <w:rsid w:val="00187A4E"/>
    <w:rsid w:val="001911E5"/>
    <w:rsid w:val="001B0985"/>
    <w:rsid w:val="001C014C"/>
    <w:rsid w:val="001D1FFD"/>
    <w:rsid w:val="001F03B5"/>
    <w:rsid w:val="00206B41"/>
    <w:rsid w:val="002076D8"/>
    <w:rsid w:val="00210C7F"/>
    <w:rsid w:val="00224275"/>
    <w:rsid w:val="0023330A"/>
    <w:rsid w:val="00241EF1"/>
    <w:rsid w:val="00242C92"/>
    <w:rsid w:val="0025281C"/>
    <w:rsid w:val="00252E99"/>
    <w:rsid w:val="002562E7"/>
    <w:rsid w:val="002673CA"/>
    <w:rsid w:val="002713B0"/>
    <w:rsid w:val="0027446A"/>
    <w:rsid w:val="00277DFA"/>
    <w:rsid w:val="002913FE"/>
    <w:rsid w:val="002A2466"/>
    <w:rsid w:val="002A3809"/>
    <w:rsid w:val="002B4C0D"/>
    <w:rsid w:val="002D03B8"/>
    <w:rsid w:val="00302628"/>
    <w:rsid w:val="0030438C"/>
    <w:rsid w:val="003056E3"/>
    <w:rsid w:val="003067AA"/>
    <w:rsid w:val="0032316B"/>
    <w:rsid w:val="003350CB"/>
    <w:rsid w:val="00340A03"/>
    <w:rsid w:val="00341D5A"/>
    <w:rsid w:val="003515DE"/>
    <w:rsid w:val="00351B14"/>
    <w:rsid w:val="00353A8A"/>
    <w:rsid w:val="00367420"/>
    <w:rsid w:val="00391DFD"/>
    <w:rsid w:val="003936BC"/>
    <w:rsid w:val="003A3856"/>
    <w:rsid w:val="003B5CB1"/>
    <w:rsid w:val="003B7713"/>
    <w:rsid w:val="003C7BF4"/>
    <w:rsid w:val="003D3CFE"/>
    <w:rsid w:val="003D553D"/>
    <w:rsid w:val="0040429C"/>
    <w:rsid w:val="0041192E"/>
    <w:rsid w:val="00411974"/>
    <w:rsid w:val="004134FB"/>
    <w:rsid w:val="00415D1C"/>
    <w:rsid w:val="004178D2"/>
    <w:rsid w:val="00425385"/>
    <w:rsid w:val="00441CD8"/>
    <w:rsid w:val="00443256"/>
    <w:rsid w:val="004468F9"/>
    <w:rsid w:val="004536BD"/>
    <w:rsid w:val="004615DA"/>
    <w:rsid w:val="00492228"/>
    <w:rsid w:val="0049459F"/>
    <w:rsid w:val="004A2082"/>
    <w:rsid w:val="004A3E6D"/>
    <w:rsid w:val="004A6AEA"/>
    <w:rsid w:val="004B0B68"/>
    <w:rsid w:val="004B6502"/>
    <w:rsid w:val="004B689A"/>
    <w:rsid w:val="004D11BF"/>
    <w:rsid w:val="004D1F04"/>
    <w:rsid w:val="004D56E9"/>
    <w:rsid w:val="004E5DDC"/>
    <w:rsid w:val="004E6B2D"/>
    <w:rsid w:val="00503A3B"/>
    <w:rsid w:val="00506FA3"/>
    <w:rsid w:val="00512105"/>
    <w:rsid w:val="005126FE"/>
    <w:rsid w:val="00515D7C"/>
    <w:rsid w:val="005179AB"/>
    <w:rsid w:val="00524F6E"/>
    <w:rsid w:val="00544A3F"/>
    <w:rsid w:val="00556D0F"/>
    <w:rsid w:val="00565DE8"/>
    <w:rsid w:val="00571857"/>
    <w:rsid w:val="00572246"/>
    <w:rsid w:val="00572ABA"/>
    <w:rsid w:val="005829B1"/>
    <w:rsid w:val="0059370C"/>
    <w:rsid w:val="005A0366"/>
    <w:rsid w:val="005A393F"/>
    <w:rsid w:val="005C2A6E"/>
    <w:rsid w:val="005C2ED2"/>
    <w:rsid w:val="005C6D2A"/>
    <w:rsid w:val="005E6837"/>
    <w:rsid w:val="005F0991"/>
    <w:rsid w:val="00605338"/>
    <w:rsid w:val="00616F93"/>
    <w:rsid w:val="00622DF6"/>
    <w:rsid w:val="00630B0A"/>
    <w:rsid w:val="00631738"/>
    <w:rsid w:val="0065120F"/>
    <w:rsid w:val="00653588"/>
    <w:rsid w:val="00654558"/>
    <w:rsid w:val="00661B17"/>
    <w:rsid w:val="00676868"/>
    <w:rsid w:val="0068250D"/>
    <w:rsid w:val="00686C83"/>
    <w:rsid w:val="0068741C"/>
    <w:rsid w:val="006A3555"/>
    <w:rsid w:val="006A7CF0"/>
    <w:rsid w:val="006B3B7A"/>
    <w:rsid w:val="006C223E"/>
    <w:rsid w:val="006C3151"/>
    <w:rsid w:val="006D0236"/>
    <w:rsid w:val="006E12FC"/>
    <w:rsid w:val="006E2F6A"/>
    <w:rsid w:val="006E4087"/>
    <w:rsid w:val="006E5045"/>
    <w:rsid w:val="006E6EDF"/>
    <w:rsid w:val="006F0404"/>
    <w:rsid w:val="006F39C8"/>
    <w:rsid w:val="006F40EA"/>
    <w:rsid w:val="00706A2E"/>
    <w:rsid w:val="00710D6D"/>
    <w:rsid w:val="00717896"/>
    <w:rsid w:val="00727BE8"/>
    <w:rsid w:val="007365C8"/>
    <w:rsid w:val="00756D3E"/>
    <w:rsid w:val="00765E59"/>
    <w:rsid w:val="0076643B"/>
    <w:rsid w:val="007809B5"/>
    <w:rsid w:val="00780B47"/>
    <w:rsid w:val="00781FFF"/>
    <w:rsid w:val="0079215A"/>
    <w:rsid w:val="007B5495"/>
    <w:rsid w:val="007B7092"/>
    <w:rsid w:val="007C00B9"/>
    <w:rsid w:val="007D11D4"/>
    <w:rsid w:val="007D32E5"/>
    <w:rsid w:val="007D73EF"/>
    <w:rsid w:val="007E1904"/>
    <w:rsid w:val="007E192D"/>
    <w:rsid w:val="007F5A2A"/>
    <w:rsid w:val="00813F5A"/>
    <w:rsid w:val="00824294"/>
    <w:rsid w:val="008248F2"/>
    <w:rsid w:val="00825BA9"/>
    <w:rsid w:val="00841A68"/>
    <w:rsid w:val="00872F5B"/>
    <w:rsid w:val="00883520"/>
    <w:rsid w:val="00884FB1"/>
    <w:rsid w:val="008910DA"/>
    <w:rsid w:val="00893237"/>
    <w:rsid w:val="008B4E15"/>
    <w:rsid w:val="008C0D9A"/>
    <w:rsid w:val="008C7FC9"/>
    <w:rsid w:val="008D606C"/>
    <w:rsid w:val="008E41EB"/>
    <w:rsid w:val="008F1196"/>
    <w:rsid w:val="008F271A"/>
    <w:rsid w:val="009022FB"/>
    <w:rsid w:val="00906883"/>
    <w:rsid w:val="00907592"/>
    <w:rsid w:val="0091336F"/>
    <w:rsid w:val="0092011D"/>
    <w:rsid w:val="00921423"/>
    <w:rsid w:val="009271BA"/>
    <w:rsid w:val="00931BE1"/>
    <w:rsid w:val="00932102"/>
    <w:rsid w:val="00940F01"/>
    <w:rsid w:val="0094563F"/>
    <w:rsid w:val="00945CFD"/>
    <w:rsid w:val="0094668C"/>
    <w:rsid w:val="009577B2"/>
    <w:rsid w:val="00964E9D"/>
    <w:rsid w:val="00967C71"/>
    <w:rsid w:val="0097542F"/>
    <w:rsid w:val="0098521D"/>
    <w:rsid w:val="00992A31"/>
    <w:rsid w:val="009960F7"/>
    <w:rsid w:val="009973F6"/>
    <w:rsid w:val="009A4182"/>
    <w:rsid w:val="009B1A4B"/>
    <w:rsid w:val="009B759E"/>
    <w:rsid w:val="009C1775"/>
    <w:rsid w:val="009D3F86"/>
    <w:rsid w:val="009E69A3"/>
    <w:rsid w:val="009E7564"/>
    <w:rsid w:val="009F18F5"/>
    <w:rsid w:val="00A05FD1"/>
    <w:rsid w:val="00A15637"/>
    <w:rsid w:val="00A20103"/>
    <w:rsid w:val="00A217D9"/>
    <w:rsid w:val="00A23318"/>
    <w:rsid w:val="00A26C29"/>
    <w:rsid w:val="00A47A31"/>
    <w:rsid w:val="00A5075D"/>
    <w:rsid w:val="00A67EA0"/>
    <w:rsid w:val="00A80082"/>
    <w:rsid w:val="00A8603E"/>
    <w:rsid w:val="00A92AC9"/>
    <w:rsid w:val="00AA57EE"/>
    <w:rsid w:val="00AB1C13"/>
    <w:rsid w:val="00AE598A"/>
    <w:rsid w:val="00AF011B"/>
    <w:rsid w:val="00AF4512"/>
    <w:rsid w:val="00B14228"/>
    <w:rsid w:val="00B17ED4"/>
    <w:rsid w:val="00B222A3"/>
    <w:rsid w:val="00B55261"/>
    <w:rsid w:val="00B75E3D"/>
    <w:rsid w:val="00B85CDA"/>
    <w:rsid w:val="00B94FE5"/>
    <w:rsid w:val="00BA44B0"/>
    <w:rsid w:val="00BA6F03"/>
    <w:rsid w:val="00BB4A9B"/>
    <w:rsid w:val="00BC21A6"/>
    <w:rsid w:val="00BD09E3"/>
    <w:rsid w:val="00BE25C4"/>
    <w:rsid w:val="00BE2617"/>
    <w:rsid w:val="00BF0B8F"/>
    <w:rsid w:val="00C03A6C"/>
    <w:rsid w:val="00C349F3"/>
    <w:rsid w:val="00C36329"/>
    <w:rsid w:val="00C450FA"/>
    <w:rsid w:val="00C61156"/>
    <w:rsid w:val="00C64AA3"/>
    <w:rsid w:val="00C73BFA"/>
    <w:rsid w:val="00C76546"/>
    <w:rsid w:val="00C87BC8"/>
    <w:rsid w:val="00CA3D0E"/>
    <w:rsid w:val="00CA3DF3"/>
    <w:rsid w:val="00CA457B"/>
    <w:rsid w:val="00CA5C77"/>
    <w:rsid w:val="00CC17D8"/>
    <w:rsid w:val="00CD05D2"/>
    <w:rsid w:val="00CE6C68"/>
    <w:rsid w:val="00D100DC"/>
    <w:rsid w:val="00D26FDF"/>
    <w:rsid w:val="00D350EF"/>
    <w:rsid w:val="00D40BC5"/>
    <w:rsid w:val="00D459FA"/>
    <w:rsid w:val="00D4731E"/>
    <w:rsid w:val="00D53761"/>
    <w:rsid w:val="00D54CBF"/>
    <w:rsid w:val="00D6683D"/>
    <w:rsid w:val="00D72AA9"/>
    <w:rsid w:val="00D7312F"/>
    <w:rsid w:val="00D865AA"/>
    <w:rsid w:val="00D92966"/>
    <w:rsid w:val="00DA1460"/>
    <w:rsid w:val="00DA4492"/>
    <w:rsid w:val="00DA5D93"/>
    <w:rsid w:val="00DC4BEB"/>
    <w:rsid w:val="00DC5E7C"/>
    <w:rsid w:val="00DD4A75"/>
    <w:rsid w:val="00DD4BAC"/>
    <w:rsid w:val="00DD52B1"/>
    <w:rsid w:val="00DD7DDC"/>
    <w:rsid w:val="00E03271"/>
    <w:rsid w:val="00E05AA6"/>
    <w:rsid w:val="00E10D9C"/>
    <w:rsid w:val="00E13000"/>
    <w:rsid w:val="00E20C51"/>
    <w:rsid w:val="00E26A6E"/>
    <w:rsid w:val="00E30547"/>
    <w:rsid w:val="00E43620"/>
    <w:rsid w:val="00E505DF"/>
    <w:rsid w:val="00E55334"/>
    <w:rsid w:val="00E55BFB"/>
    <w:rsid w:val="00E62339"/>
    <w:rsid w:val="00E716AD"/>
    <w:rsid w:val="00E775A3"/>
    <w:rsid w:val="00E8080E"/>
    <w:rsid w:val="00E812A1"/>
    <w:rsid w:val="00E92B92"/>
    <w:rsid w:val="00EA69F3"/>
    <w:rsid w:val="00EB124D"/>
    <w:rsid w:val="00EC612C"/>
    <w:rsid w:val="00EF3193"/>
    <w:rsid w:val="00EF4072"/>
    <w:rsid w:val="00F0119F"/>
    <w:rsid w:val="00F132C1"/>
    <w:rsid w:val="00F20B99"/>
    <w:rsid w:val="00F27D88"/>
    <w:rsid w:val="00F375BC"/>
    <w:rsid w:val="00F4087E"/>
    <w:rsid w:val="00F6342C"/>
    <w:rsid w:val="00F71673"/>
    <w:rsid w:val="00F71795"/>
    <w:rsid w:val="00F76C9D"/>
    <w:rsid w:val="00F80D76"/>
    <w:rsid w:val="00F8560E"/>
    <w:rsid w:val="00F90B67"/>
    <w:rsid w:val="00FA1334"/>
    <w:rsid w:val="00FA52B7"/>
    <w:rsid w:val="00FB0664"/>
    <w:rsid w:val="00FB67A6"/>
    <w:rsid w:val="00FC662F"/>
    <w:rsid w:val="00FD1046"/>
    <w:rsid w:val="00FE225D"/>
    <w:rsid w:val="00FE293D"/>
    <w:rsid w:val="00FE3356"/>
    <w:rsid w:val="00FE44B6"/>
    <w:rsid w:val="00FE518F"/>
    <w:rsid w:val="00FF057F"/>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eaeaea,#f8f8f8"/>
    </o:shapedefaults>
    <o:shapelayout v:ext="edit">
      <o:idmap v:ext="edit" data="1"/>
    </o:shapelayout>
  </w:shapeDefaults>
  <w:decimalSymbol w:val="."/>
  <w:listSeparator w:val=","/>
  <w14:docId w14:val="1ED6D8A0"/>
  <w15:docId w15:val="{AAEAFABE-6A77-42B7-8346-336CFC6F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0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1B14"/>
    <w:rPr>
      <w:rFonts w:ascii="Tahoma" w:hAnsi="Tahoma" w:cs="Tahoma"/>
      <w:sz w:val="16"/>
      <w:szCs w:val="16"/>
    </w:rPr>
  </w:style>
  <w:style w:type="paragraph" w:styleId="Header">
    <w:name w:val="header"/>
    <w:basedOn w:val="Normal"/>
    <w:link w:val="HeaderChar"/>
    <w:uiPriority w:val="99"/>
    <w:rsid w:val="0049459F"/>
    <w:pPr>
      <w:tabs>
        <w:tab w:val="center" w:pos="4320"/>
        <w:tab w:val="right" w:pos="8640"/>
      </w:tabs>
    </w:pPr>
  </w:style>
  <w:style w:type="paragraph" w:styleId="Footer">
    <w:name w:val="footer"/>
    <w:basedOn w:val="Normal"/>
    <w:rsid w:val="0049459F"/>
    <w:pPr>
      <w:tabs>
        <w:tab w:val="center" w:pos="4320"/>
        <w:tab w:val="right" w:pos="8640"/>
      </w:tabs>
    </w:pPr>
  </w:style>
  <w:style w:type="paragraph" w:styleId="ListParagraph">
    <w:name w:val="List Paragraph"/>
    <w:basedOn w:val="Normal"/>
    <w:uiPriority w:val="34"/>
    <w:qFormat/>
    <w:rsid w:val="00FE44B6"/>
    <w:pPr>
      <w:ind w:left="720"/>
      <w:contextualSpacing/>
    </w:pPr>
  </w:style>
  <w:style w:type="paragraph" w:styleId="NormalWeb">
    <w:name w:val="Normal (Web)"/>
    <w:basedOn w:val="Normal"/>
    <w:uiPriority w:val="99"/>
    <w:unhideWhenUsed/>
    <w:rsid w:val="00FE44B6"/>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FE44B6"/>
    <w:rPr>
      <w:b/>
      <w:bCs/>
    </w:rPr>
  </w:style>
  <w:style w:type="character" w:styleId="Emphasis">
    <w:name w:val="Emphasis"/>
    <w:basedOn w:val="DefaultParagraphFont"/>
    <w:uiPriority w:val="20"/>
    <w:qFormat/>
    <w:rsid w:val="00FE44B6"/>
    <w:rPr>
      <w:i/>
      <w:iCs/>
    </w:rPr>
  </w:style>
  <w:style w:type="character" w:styleId="Hyperlink">
    <w:name w:val="Hyperlink"/>
    <w:basedOn w:val="DefaultParagraphFont"/>
    <w:rsid w:val="00FE44B6"/>
    <w:rPr>
      <w:color w:val="0000FF"/>
      <w:u w:val="single"/>
    </w:rPr>
  </w:style>
  <w:style w:type="character" w:customStyle="1" w:styleId="HeaderChar">
    <w:name w:val="Header Char"/>
    <w:basedOn w:val="DefaultParagraphFont"/>
    <w:link w:val="Header"/>
    <w:uiPriority w:val="99"/>
    <w:rsid w:val="00825BA9"/>
    <w:rPr>
      <w:sz w:val="24"/>
    </w:rPr>
  </w:style>
  <w:style w:type="character" w:styleId="CommentReference">
    <w:name w:val="annotation reference"/>
    <w:basedOn w:val="DefaultParagraphFont"/>
    <w:rsid w:val="00D40BC5"/>
    <w:rPr>
      <w:sz w:val="16"/>
      <w:szCs w:val="16"/>
    </w:rPr>
  </w:style>
  <w:style w:type="paragraph" w:styleId="CommentText">
    <w:name w:val="annotation text"/>
    <w:basedOn w:val="Normal"/>
    <w:link w:val="CommentTextChar"/>
    <w:rsid w:val="00D40BC5"/>
    <w:rPr>
      <w:sz w:val="20"/>
    </w:rPr>
  </w:style>
  <w:style w:type="character" w:customStyle="1" w:styleId="CommentTextChar">
    <w:name w:val="Comment Text Char"/>
    <w:basedOn w:val="DefaultParagraphFont"/>
    <w:link w:val="CommentText"/>
    <w:rsid w:val="00D40BC5"/>
  </w:style>
  <w:style w:type="paragraph" w:styleId="CommentSubject">
    <w:name w:val="annotation subject"/>
    <w:basedOn w:val="CommentText"/>
    <w:next w:val="CommentText"/>
    <w:link w:val="CommentSubjectChar"/>
    <w:rsid w:val="00D40BC5"/>
    <w:rPr>
      <w:b/>
      <w:bCs/>
    </w:rPr>
  </w:style>
  <w:style w:type="character" w:customStyle="1" w:styleId="CommentSubjectChar">
    <w:name w:val="Comment Subject Char"/>
    <w:basedOn w:val="CommentTextChar"/>
    <w:link w:val="CommentSubject"/>
    <w:rsid w:val="00D40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9981">
      <w:bodyDiv w:val="1"/>
      <w:marLeft w:val="0"/>
      <w:marRight w:val="0"/>
      <w:marTop w:val="0"/>
      <w:marBottom w:val="0"/>
      <w:divBdr>
        <w:top w:val="none" w:sz="0" w:space="0" w:color="auto"/>
        <w:left w:val="none" w:sz="0" w:space="0" w:color="auto"/>
        <w:bottom w:val="none" w:sz="0" w:space="0" w:color="auto"/>
        <w:right w:val="none" w:sz="0" w:space="0" w:color="auto"/>
      </w:divBdr>
    </w:div>
    <w:div w:id="574555869">
      <w:bodyDiv w:val="1"/>
      <w:marLeft w:val="0"/>
      <w:marRight w:val="0"/>
      <w:marTop w:val="0"/>
      <w:marBottom w:val="0"/>
      <w:divBdr>
        <w:top w:val="none" w:sz="0" w:space="0" w:color="auto"/>
        <w:left w:val="none" w:sz="0" w:space="0" w:color="auto"/>
        <w:bottom w:val="none" w:sz="0" w:space="0" w:color="auto"/>
        <w:right w:val="none" w:sz="0" w:space="0" w:color="auto"/>
      </w:divBdr>
    </w:div>
    <w:div w:id="734743946">
      <w:bodyDiv w:val="1"/>
      <w:marLeft w:val="0"/>
      <w:marRight w:val="0"/>
      <w:marTop w:val="0"/>
      <w:marBottom w:val="0"/>
      <w:divBdr>
        <w:top w:val="none" w:sz="0" w:space="0" w:color="auto"/>
        <w:left w:val="none" w:sz="0" w:space="0" w:color="auto"/>
        <w:bottom w:val="none" w:sz="0" w:space="0" w:color="auto"/>
        <w:right w:val="none" w:sz="0" w:space="0" w:color="auto"/>
      </w:divBdr>
    </w:div>
    <w:div w:id="774129318">
      <w:bodyDiv w:val="1"/>
      <w:marLeft w:val="0"/>
      <w:marRight w:val="0"/>
      <w:marTop w:val="0"/>
      <w:marBottom w:val="0"/>
      <w:divBdr>
        <w:top w:val="none" w:sz="0" w:space="0" w:color="auto"/>
        <w:left w:val="none" w:sz="0" w:space="0" w:color="auto"/>
        <w:bottom w:val="none" w:sz="0" w:space="0" w:color="auto"/>
        <w:right w:val="none" w:sz="0" w:space="0" w:color="auto"/>
      </w:divBdr>
    </w:div>
    <w:div w:id="921180475">
      <w:bodyDiv w:val="1"/>
      <w:marLeft w:val="0"/>
      <w:marRight w:val="0"/>
      <w:marTop w:val="0"/>
      <w:marBottom w:val="0"/>
      <w:divBdr>
        <w:top w:val="none" w:sz="0" w:space="0" w:color="auto"/>
        <w:left w:val="none" w:sz="0" w:space="0" w:color="auto"/>
        <w:bottom w:val="none" w:sz="0" w:space="0" w:color="auto"/>
        <w:right w:val="none" w:sz="0" w:space="0" w:color="auto"/>
      </w:divBdr>
    </w:div>
    <w:div w:id="1199663355">
      <w:bodyDiv w:val="1"/>
      <w:marLeft w:val="0"/>
      <w:marRight w:val="0"/>
      <w:marTop w:val="0"/>
      <w:marBottom w:val="0"/>
      <w:divBdr>
        <w:top w:val="none" w:sz="0" w:space="0" w:color="auto"/>
        <w:left w:val="none" w:sz="0" w:space="0" w:color="auto"/>
        <w:bottom w:val="none" w:sz="0" w:space="0" w:color="auto"/>
        <w:right w:val="none" w:sz="0" w:space="0" w:color="auto"/>
      </w:divBdr>
    </w:div>
    <w:div w:id="1955477127">
      <w:bodyDiv w:val="1"/>
      <w:marLeft w:val="0"/>
      <w:marRight w:val="0"/>
      <w:marTop w:val="0"/>
      <w:marBottom w:val="0"/>
      <w:divBdr>
        <w:top w:val="none" w:sz="0" w:space="0" w:color="auto"/>
        <w:left w:val="none" w:sz="0" w:space="0" w:color="auto"/>
        <w:bottom w:val="none" w:sz="0" w:space="0" w:color="auto"/>
        <w:right w:val="none" w:sz="0" w:space="0" w:color="auto"/>
      </w:divBdr>
    </w:div>
    <w:div w:id="20773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0709-D29A-4656-BD68-CA92B71D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872</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General Information</vt:lpstr>
    </vt:vector>
  </TitlesOfParts>
  <Company>Lake Superior State University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Jeanne Shibley</dc:creator>
  <cp:lastModifiedBy>Samuel Bush</cp:lastModifiedBy>
  <cp:revision>12</cp:revision>
  <cp:lastPrinted>2021-06-14T19:08:00Z</cp:lastPrinted>
  <dcterms:created xsi:type="dcterms:W3CDTF">2024-06-06T18:47:00Z</dcterms:created>
  <dcterms:modified xsi:type="dcterms:W3CDTF">2024-06-06T20:02:00Z</dcterms:modified>
</cp:coreProperties>
</file>